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D24" w:rsidRPr="006D10C2" w:rsidRDefault="00616D24" w:rsidP="00616D24">
      <w:pPr>
        <w:jc w:val="both"/>
        <w:rPr>
          <w:rFonts w:ascii="Arial" w:hAnsi="Arial" w:cs="Arial"/>
          <w:sz w:val="16"/>
          <w:szCs w:val="16"/>
        </w:rPr>
      </w:pPr>
    </w:p>
    <w:p w:rsidR="0076707E" w:rsidRPr="006D10C2" w:rsidRDefault="0076707E" w:rsidP="00616D24">
      <w:pPr>
        <w:jc w:val="both"/>
        <w:rPr>
          <w:rFonts w:ascii="Arial" w:hAnsi="Arial" w:cs="Arial"/>
          <w:sz w:val="16"/>
          <w:szCs w:val="16"/>
        </w:rPr>
      </w:pPr>
    </w:p>
    <w:p w:rsidR="00DF31B0" w:rsidRPr="006D10C2" w:rsidRDefault="00805BD7" w:rsidP="00DF31B0">
      <w:pPr>
        <w:pStyle w:val="Nadpis5"/>
        <w:rPr>
          <w:rFonts w:ascii="Arial" w:hAnsi="Arial" w:cs="Arial"/>
          <w:szCs w:val="28"/>
        </w:rPr>
      </w:pPr>
      <w:r w:rsidRPr="006D10C2">
        <w:rPr>
          <w:rFonts w:ascii="Arial" w:hAnsi="Arial" w:cs="Arial"/>
          <w:szCs w:val="28"/>
        </w:rPr>
        <w:t>Smlouva</w:t>
      </w:r>
      <w:r w:rsidR="00DF31B0" w:rsidRPr="006D10C2">
        <w:rPr>
          <w:rFonts w:ascii="Arial" w:hAnsi="Arial" w:cs="Arial"/>
          <w:szCs w:val="28"/>
        </w:rPr>
        <w:t xml:space="preserve"> o dílo</w:t>
      </w:r>
    </w:p>
    <w:p w:rsidR="00184AE5" w:rsidRPr="006D10C2" w:rsidRDefault="004C12BC" w:rsidP="00184AE5">
      <w:pPr>
        <w:jc w:val="center"/>
        <w:rPr>
          <w:rFonts w:ascii="Arial" w:hAnsi="Arial" w:cs="Arial"/>
          <w:sz w:val="16"/>
          <w:szCs w:val="16"/>
        </w:rPr>
      </w:pPr>
      <w:r w:rsidRPr="006D10C2">
        <w:rPr>
          <w:rFonts w:ascii="Arial" w:hAnsi="Arial" w:cs="Arial"/>
          <w:sz w:val="16"/>
          <w:szCs w:val="16"/>
        </w:rPr>
        <w:t>mimo režim</w:t>
      </w:r>
      <w:r w:rsidR="00184AE5" w:rsidRPr="006D10C2">
        <w:rPr>
          <w:rFonts w:ascii="Arial" w:hAnsi="Arial" w:cs="Arial"/>
          <w:sz w:val="16"/>
          <w:szCs w:val="16"/>
        </w:rPr>
        <w:t xml:space="preserve"> s přenesenou daňovou povinností</w:t>
      </w:r>
    </w:p>
    <w:p w:rsidR="00ED350A" w:rsidRDefault="00ED350A" w:rsidP="00C90B9D">
      <w:pPr>
        <w:autoSpaceDE w:val="0"/>
        <w:autoSpaceDN w:val="0"/>
        <w:adjustRightInd w:val="0"/>
        <w:rPr>
          <w:rFonts w:ascii="Arial" w:hAnsi="Arial" w:cs="Arial"/>
          <w:b/>
          <w:bCs/>
          <w:sz w:val="20"/>
        </w:rPr>
      </w:pPr>
    </w:p>
    <w:p w:rsidR="00C90B9D" w:rsidRDefault="00C90B9D" w:rsidP="00C90B9D">
      <w:pPr>
        <w:autoSpaceDE w:val="0"/>
        <w:autoSpaceDN w:val="0"/>
        <w:adjustRightInd w:val="0"/>
        <w:rPr>
          <w:rFonts w:ascii="Arial" w:hAnsi="Arial" w:cs="Arial"/>
          <w:b/>
          <w:bCs/>
          <w:sz w:val="20"/>
        </w:rPr>
      </w:pPr>
      <w:r w:rsidRPr="004C2173">
        <w:rPr>
          <w:rFonts w:ascii="Arial" w:hAnsi="Arial" w:cs="Arial"/>
          <w:b/>
          <w:bCs/>
          <w:sz w:val="20"/>
        </w:rPr>
        <w:t>SMLUVNÍ STRANY</w:t>
      </w:r>
    </w:p>
    <w:p w:rsidR="00917A65" w:rsidRDefault="00917A65" w:rsidP="00C90B9D">
      <w:pPr>
        <w:autoSpaceDE w:val="0"/>
        <w:autoSpaceDN w:val="0"/>
        <w:adjustRightInd w:val="0"/>
        <w:rPr>
          <w:rFonts w:ascii="Arial" w:hAnsi="Arial" w:cs="Arial"/>
          <w:b/>
          <w:bCs/>
          <w:sz w:val="20"/>
        </w:rPr>
      </w:pPr>
    </w:p>
    <w:p w:rsidR="00917A65" w:rsidRDefault="00917A65" w:rsidP="00C90B9D">
      <w:pPr>
        <w:autoSpaceDE w:val="0"/>
        <w:autoSpaceDN w:val="0"/>
        <w:adjustRightInd w:val="0"/>
        <w:rPr>
          <w:rFonts w:ascii="Arial" w:hAnsi="Arial" w:cs="Arial"/>
          <w:b/>
          <w:bCs/>
          <w:sz w:val="20"/>
        </w:rPr>
      </w:pPr>
    </w:p>
    <w:p w:rsidR="00917A65" w:rsidRPr="00917A65" w:rsidRDefault="00ED350A" w:rsidP="00917A65">
      <w:pPr>
        <w:autoSpaceDE w:val="0"/>
        <w:autoSpaceDN w:val="0"/>
        <w:adjustRightInd w:val="0"/>
        <w:rPr>
          <w:rFonts w:ascii="Arial" w:hAnsi="Arial" w:cs="Arial"/>
          <w:b/>
          <w:bCs/>
          <w:sz w:val="20"/>
        </w:rPr>
      </w:pPr>
      <w:r>
        <w:rPr>
          <w:rFonts w:ascii="Arial" w:hAnsi="Arial" w:cs="Arial"/>
          <w:b/>
          <w:bCs/>
          <w:i/>
          <w:sz w:val="20"/>
        </w:rPr>
        <w:t>o</w:t>
      </w:r>
      <w:r w:rsidR="00917A65" w:rsidRPr="00917A65">
        <w:rPr>
          <w:rFonts w:ascii="Arial" w:hAnsi="Arial" w:cs="Arial"/>
          <w:b/>
          <w:bCs/>
          <w:i/>
          <w:sz w:val="20"/>
        </w:rPr>
        <w:t>bjednatel:</w:t>
      </w:r>
      <w:r w:rsidR="00917A65" w:rsidRPr="00917A65">
        <w:rPr>
          <w:rFonts w:ascii="Arial" w:hAnsi="Arial" w:cs="Arial"/>
          <w:b/>
          <w:bCs/>
          <w:sz w:val="20"/>
        </w:rPr>
        <w:tab/>
      </w:r>
      <w:r w:rsidR="00917A65">
        <w:rPr>
          <w:rFonts w:ascii="Arial" w:hAnsi="Arial" w:cs="Arial"/>
          <w:b/>
          <w:bCs/>
          <w:sz w:val="20"/>
        </w:rPr>
        <w:tab/>
      </w:r>
      <w:r w:rsidR="00917A65" w:rsidRPr="00917A65">
        <w:rPr>
          <w:rFonts w:ascii="Arial" w:hAnsi="Arial" w:cs="Arial"/>
          <w:b/>
          <w:bCs/>
          <w:sz w:val="20"/>
        </w:rPr>
        <w:t>Město Třeboň</w:t>
      </w:r>
    </w:p>
    <w:p w:rsidR="00917A65" w:rsidRPr="00917A65" w:rsidRDefault="00917A65" w:rsidP="00917A65">
      <w:pPr>
        <w:autoSpaceDE w:val="0"/>
        <w:autoSpaceDN w:val="0"/>
        <w:adjustRightInd w:val="0"/>
        <w:rPr>
          <w:rFonts w:ascii="Arial" w:hAnsi="Arial" w:cs="Arial"/>
          <w:b/>
          <w:bCs/>
          <w:sz w:val="20"/>
        </w:rPr>
      </w:pPr>
      <w:r w:rsidRPr="00917A65">
        <w:rPr>
          <w:rFonts w:ascii="Arial" w:hAnsi="Arial" w:cs="Arial"/>
          <w:b/>
          <w:bCs/>
          <w:i/>
          <w:sz w:val="20"/>
        </w:rPr>
        <w:t>se sídlem:</w:t>
      </w:r>
      <w:r w:rsidRPr="00917A65">
        <w:rPr>
          <w:rFonts w:ascii="Arial" w:hAnsi="Arial" w:cs="Arial"/>
          <w:b/>
          <w:bCs/>
          <w:sz w:val="20"/>
        </w:rPr>
        <w:tab/>
      </w:r>
      <w:r w:rsidRPr="00917A65">
        <w:rPr>
          <w:rFonts w:ascii="Arial" w:hAnsi="Arial" w:cs="Arial"/>
          <w:b/>
          <w:bCs/>
          <w:sz w:val="20"/>
        </w:rPr>
        <w:tab/>
        <w:t>Palackého nám. 46/II, 379 01 Třeboň</w:t>
      </w:r>
    </w:p>
    <w:p w:rsidR="00917A65" w:rsidRPr="00917A65" w:rsidRDefault="00917A65" w:rsidP="00917A65">
      <w:pPr>
        <w:autoSpaceDE w:val="0"/>
        <w:autoSpaceDN w:val="0"/>
        <w:adjustRightInd w:val="0"/>
        <w:rPr>
          <w:rFonts w:ascii="Arial" w:hAnsi="Arial" w:cs="Arial"/>
          <w:b/>
          <w:bCs/>
          <w:sz w:val="20"/>
        </w:rPr>
      </w:pPr>
      <w:r w:rsidRPr="00917A65">
        <w:rPr>
          <w:rFonts w:ascii="Arial" w:hAnsi="Arial" w:cs="Arial"/>
          <w:b/>
          <w:bCs/>
          <w:i/>
          <w:sz w:val="20"/>
        </w:rPr>
        <w:t>zastoupený:</w:t>
      </w:r>
      <w:r w:rsidRPr="00917A65">
        <w:rPr>
          <w:rFonts w:ascii="Arial" w:hAnsi="Arial" w:cs="Arial"/>
          <w:b/>
          <w:bCs/>
          <w:sz w:val="20"/>
        </w:rPr>
        <w:tab/>
      </w:r>
      <w:r w:rsidRPr="00917A65">
        <w:rPr>
          <w:rFonts w:ascii="Arial" w:hAnsi="Arial" w:cs="Arial"/>
          <w:b/>
          <w:bCs/>
          <w:sz w:val="20"/>
        </w:rPr>
        <w:tab/>
        <w:t xml:space="preserve">Mgr. Terezie </w:t>
      </w:r>
      <w:proofErr w:type="spellStart"/>
      <w:r w:rsidRPr="00917A65">
        <w:rPr>
          <w:rFonts w:ascii="Arial" w:hAnsi="Arial" w:cs="Arial"/>
          <w:b/>
          <w:bCs/>
          <w:sz w:val="20"/>
        </w:rPr>
        <w:t>Jenisová</w:t>
      </w:r>
      <w:proofErr w:type="spellEnd"/>
      <w:r w:rsidRPr="00917A65">
        <w:rPr>
          <w:rFonts w:ascii="Arial" w:hAnsi="Arial" w:cs="Arial"/>
          <w:b/>
          <w:bCs/>
          <w:sz w:val="20"/>
        </w:rPr>
        <w:t>, starostka města</w:t>
      </w:r>
    </w:p>
    <w:p w:rsidR="00917A65" w:rsidRPr="00917A65" w:rsidRDefault="00917A65" w:rsidP="00917A65">
      <w:pPr>
        <w:autoSpaceDE w:val="0"/>
        <w:autoSpaceDN w:val="0"/>
        <w:adjustRightInd w:val="0"/>
        <w:rPr>
          <w:rFonts w:ascii="Arial" w:hAnsi="Arial" w:cs="Arial"/>
          <w:bCs/>
          <w:sz w:val="20"/>
        </w:rPr>
      </w:pPr>
      <w:r w:rsidRPr="00917A65">
        <w:rPr>
          <w:rFonts w:ascii="Arial" w:hAnsi="Arial" w:cs="Arial"/>
          <w:bCs/>
          <w:i/>
          <w:sz w:val="20"/>
        </w:rPr>
        <w:t>IČ:</w:t>
      </w:r>
      <w:r w:rsidRPr="00917A65">
        <w:rPr>
          <w:rFonts w:ascii="Arial" w:hAnsi="Arial" w:cs="Arial"/>
          <w:bCs/>
          <w:sz w:val="20"/>
        </w:rPr>
        <w:tab/>
      </w:r>
      <w:r w:rsidRPr="00917A65">
        <w:rPr>
          <w:rFonts w:ascii="Arial" w:hAnsi="Arial" w:cs="Arial"/>
          <w:bCs/>
          <w:sz w:val="20"/>
        </w:rPr>
        <w:tab/>
      </w:r>
      <w:r w:rsidRPr="00917A65">
        <w:rPr>
          <w:rFonts w:ascii="Arial" w:hAnsi="Arial" w:cs="Arial"/>
          <w:bCs/>
          <w:sz w:val="20"/>
        </w:rPr>
        <w:tab/>
        <w:t>00 247</w:t>
      </w:r>
      <w:r w:rsidR="00ED350A">
        <w:rPr>
          <w:rFonts w:ascii="Arial" w:hAnsi="Arial" w:cs="Arial"/>
          <w:bCs/>
          <w:sz w:val="20"/>
        </w:rPr>
        <w:t> </w:t>
      </w:r>
      <w:r w:rsidRPr="00917A65">
        <w:rPr>
          <w:rFonts w:ascii="Arial" w:hAnsi="Arial" w:cs="Arial"/>
          <w:bCs/>
          <w:sz w:val="20"/>
        </w:rPr>
        <w:t>618</w:t>
      </w:r>
      <w:r w:rsidR="00ED350A">
        <w:rPr>
          <w:rFonts w:ascii="Arial" w:hAnsi="Arial" w:cs="Arial"/>
          <w:bCs/>
          <w:sz w:val="20"/>
        </w:rPr>
        <w:t xml:space="preserve">, </w:t>
      </w:r>
      <w:r w:rsidRPr="00917A65">
        <w:rPr>
          <w:rFonts w:ascii="Arial" w:hAnsi="Arial" w:cs="Arial"/>
          <w:bCs/>
          <w:i/>
          <w:sz w:val="20"/>
        </w:rPr>
        <w:t>DIČ:</w:t>
      </w:r>
      <w:r w:rsidR="00ED350A">
        <w:rPr>
          <w:rFonts w:ascii="Arial" w:hAnsi="Arial" w:cs="Arial"/>
          <w:bCs/>
          <w:i/>
          <w:sz w:val="20"/>
        </w:rPr>
        <w:t xml:space="preserve"> C</w:t>
      </w:r>
      <w:r w:rsidRPr="00917A65">
        <w:rPr>
          <w:rFonts w:ascii="Arial" w:hAnsi="Arial" w:cs="Arial"/>
          <w:bCs/>
          <w:sz w:val="20"/>
        </w:rPr>
        <w:t>Z 00 247</w:t>
      </w:r>
      <w:r w:rsidR="00ED350A">
        <w:rPr>
          <w:rFonts w:ascii="Arial" w:hAnsi="Arial" w:cs="Arial"/>
          <w:bCs/>
          <w:sz w:val="20"/>
        </w:rPr>
        <w:t> </w:t>
      </w:r>
      <w:r w:rsidRPr="00917A65">
        <w:rPr>
          <w:rFonts w:ascii="Arial" w:hAnsi="Arial" w:cs="Arial"/>
          <w:bCs/>
          <w:sz w:val="20"/>
        </w:rPr>
        <w:t>618</w:t>
      </w:r>
      <w:r w:rsidR="00ED350A">
        <w:rPr>
          <w:rFonts w:ascii="Arial" w:hAnsi="Arial" w:cs="Arial"/>
          <w:bCs/>
          <w:sz w:val="20"/>
        </w:rPr>
        <w:t xml:space="preserve">, </w:t>
      </w:r>
      <w:r w:rsidR="00ED350A" w:rsidRPr="00ED350A">
        <w:rPr>
          <w:rFonts w:ascii="Arial" w:hAnsi="Arial" w:cs="Arial"/>
          <w:sz w:val="20"/>
        </w:rPr>
        <w:t>plátce</w:t>
      </w:r>
      <w:r w:rsidR="00ED350A" w:rsidRPr="004C2173">
        <w:rPr>
          <w:rFonts w:ascii="Arial" w:hAnsi="Arial" w:cs="Arial"/>
          <w:sz w:val="20"/>
        </w:rPr>
        <w:t xml:space="preserve"> DPH</w:t>
      </w:r>
    </w:p>
    <w:p w:rsidR="00917A65" w:rsidRPr="00917A65" w:rsidRDefault="00917A65" w:rsidP="00917A65">
      <w:pPr>
        <w:autoSpaceDE w:val="0"/>
        <w:autoSpaceDN w:val="0"/>
        <w:adjustRightInd w:val="0"/>
        <w:rPr>
          <w:rFonts w:ascii="Arial" w:hAnsi="Arial" w:cs="Arial"/>
          <w:bCs/>
          <w:sz w:val="20"/>
        </w:rPr>
      </w:pPr>
      <w:r>
        <w:rPr>
          <w:rFonts w:ascii="Arial" w:hAnsi="Arial" w:cs="Arial"/>
          <w:bCs/>
          <w:i/>
          <w:sz w:val="20"/>
        </w:rPr>
        <w:t>b</w:t>
      </w:r>
      <w:r w:rsidRPr="00917A65">
        <w:rPr>
          <w:rFonts w:ascii="Arial" w:hAnsi="Arial" w:cs="Arial"/>
          <w:bCs/>
          <w:i/>
          <w:sz w:val="20"/>
        </w:rPr>
        <w:t>ankovní spojení:</w:t>
      </w:r>
      <w:r w:rsidRPr="00917A65">
        <w:rPr>
          <w:rFonts w:ascii="Arial" w:hAnsi="Arial" w:cs="Arial"/>
          <w:bCs/>
          <w:sz w:val="20"/>
        </w:rPr>
        <w:t xml:space="preserve">       </w:t>
      </w:r>
      <w:r w:rsidRPr="00917A65">
        <w:rPr>
          <w:rFonts w:ascii="Arial" w:hAnsi="Arial" w:cs="Arial"/>
          <w:bCs/>
          <w:sz w:val="20"/>
        </w:rPr>
        <w:tab/>
        <w:t>Česká spořitelna, a.s., pobočka Třeboň</w:t>
      </w:r>
      <w:r w:rsidRPr="00917A65">
        <w:rPr>
          <w:rFonts w:ascii="Arial" w:hAnsi="Arial" w:cs="Arial"/>
          <w:bCs/>
          <w:sz w:val="20"/>
        </w:rPr>
        <w:tab/>
      </w:r>
    </w:p>
    <w:p w:rsidR="00917A65" w:rsidRPr="00917A65" w:rsidRDefault="00917A65" w:rsidP="00917A65">
      <w:pPr>
        <w:autoSpaceDE w:val="0"/>
        <w:autoSpaceDN w:val="0"/>
        <w:adjustRightInd w:val="0"/>
        <w:rPr>
          <w:rFonts w:ascii="Arial" w:hAnsi="Arial" w:cs="Arial"/>
          <w:bCs/>
          <w:sz w:val="20"/>
        </w:rPr>
      </w:pPr>
      <w:r>
        <w:rPr>
          <w:rFonts w:ascii="Arial" w:hAnsi="Arial" w:cs="Arial"/>
          <w:bCs/>
          <w:i/>
          <w:sz w:val="20"/>
        </w:rPr>
        <w:t>č</w:t>
      </w:r>
      <w:r w:rsidRPr="00917A65">
        <w:rPr>
          <w:rFonts w:ascii="Arial" w:hAnsi="Arial" w:cs="Arial"/>
          <w:bCs/>
          <w:i/>
          <w:sz w:val="20"/>
        </w:rPr>
        <w:t>. účtu:</w:t>
      </w:r>
      <w:r w:rsidRPr="00917A65">
        <w:rPr>
          <w:rFonts w:ascii="Arial" w:hAnsi="Arial" w:cs="Arial"/>
          <w:bCs/>
          <w:sz w:val="20"/>
        </w:rPr>
        <w:tab/>
      </w:r>
      <w:r w:rsidRPr="00917A65">
        <w:rPr>
          <w:rFonts w:ascii="Arial" w:hAnsi="Arial" w:cs="Arial"/>
          <w:bCs/>
          <w:sz w:val="20"/>
        </w:rPr>
        <w:tab/>
      </w:r>
      <w:r w:rsidR="00ED350A">
        <w:rPr>
          <w:rFonts w:ascii="Arial" w:hAnsi="Arial" w:cs="Arial"/>
          <w:bCs/>
          <w:sz w:val="20"/>
        </w:rPr>
        <w:tab/>
      </w:r>
      <w:r w:rsidRPr="00917A65">
        <w:rPr>
          <w:rFonts w:ascii="Arial" w:hAnsi="Arial" w:cs="Arial"/>
          <w:bCs/>
          <w:sz w:val="20"/>
        </w:rPr>
        <w:t>27-0603148389/0800</w:t>
      </w:r>
    </w:p>
    <w:p w:rsidR="00917A65" w:rsidRPr="00917A65" w:rsidRDefault="00917A65" w:rsidP="00917A65">
      <w:pPr>
        <w:autoSpaceDE w:val="0"/>
        <w:autoSpaceDN w:val="0"/>
        <w:adjustRightInd w:val="0"/>
        <w:rPr>
          <w:rFonts w:ascii="Arial" w:hAnsi="Arial" w:cs="Arial"/>
          <w:bCs/>
          <w:sz w:val="20"/>
        </w:rPr>
      </w:pPr>
      <w:r>
        <w:rPr>
          <w:rFonts w:ascii="Arial" w:hAnsi="Arial" w:cs="Arial"/>
          <w:bCs/>
          <w:i/>
          <w:sz w:val="20"/>
        </w:rPr>
        <w:t>t</w:t>
      </w:r>
      <w:r w:rsidRPr="00917A65">
        <w:rPr>
          <w:rFonts w:ascii="Arial" w:hAnsi="Arial" w:cs="Arial"/>
          <w:bCs/>
          <w:i/>
          <w:sz w:val="20"/>
        </w:rPr>
        <w:t>elefonní spojení:</w:t>
      </w:r>
      <w:r w:rsidRPr="00917A65">
        <w:rPr>
          <w:rFonts w:ascii="Arial" w:hAnsi="Arial" w:cs="Arial"/>
          <w:bCs/>
          <w:sz w:val="20"/>
        </w:rPr>
        <w:tab/>
        <w:t>384 342 1</w:t>
      </w:r>
      <w:r>
        <w:rPr>
          <w:rFonts w:ascii="Arial" w:hAnsi="Arial" w:cs="Arial"/>
          <w:bCs/>
          <w:sz w:val="20"/>
        </w:rPr>
        <w:t>11</w:t>
      </w:r>
      <w:r w:rsidRPr="00917A65">
        <w:rPr>
          <w:rFonts w:ascii="Arial" w:hAnsi="Arial" w:cs="Arial"/>
          <w:bCs/>
          <w:sz w:val="20"/>
        </w:rPr>
        <w:t xml:space="preserve"> </w:t>
      </w:r>
    </w:p>
    <w:p w:rsidR="00917A65" w:rsidRPr="00917A65" w:rsidRDefault="00917A65" w:rsidP="00917A65">
      <w:pPr>
        <w:tabs>
          <w:tab w:val="left" w:pos="3828"/>
        </w:tabs>
        <w:autoSpaceDE w:val="0"/>
        <w:autoSpaceDN w:val="0"/>
        <w:adjustRightInd w:val="0"/>
        <w:rPr>
          <w:rFonts w:ascii="Arial" w:hAnsi="Arial" w:cs="Arial"/>
          <w:bCs/>
          <w:sz w:val="20"/>
        </w:rPr>
      </w:pPr>
      <w:r w:rsidRPr="00917A65">
        <w:rPr>
          <w:rFonts w:ascii="Arial" w:hAnsi="Arial" w:cs="Arial"/>
          <w:bCs/>
          <w:i/>
          <w:sz w:val="20"/>
        </w:rPr>
        <w:t>odpovědná osoba ve věcech smluvních</w:t>
      </w:r>
      <w:r>
        <w:rPr>
          <w:rFonts w:ascii="Arial" w:hAnsi="Arial" w:cs="Arial"/>
          <w:bCs/>
          <w:i/>
          <w:sz w:val="20"/>
        </w:rPr>
        <w:t>:</w:t>
      </w:r>
      <w:r>
        <w:rPr>
          <w:rFonts w:ascii="Arial" w:hAnsi="Arial" w:cs="Arial"/>
          <w:bCs/>
          <w:i/>
          <w:sz w:val="20"/>
        </w:rPr>
        <w:tab/>
      </w:r>
      <w:r w:rsidRPr="00917A65">
        <w:rPr>
          <w:rFonts w:ascii="Arial" w:hAnsi="Arial" w:cs="Arial"/>
          <w:bCs/>
          <w:sz w:val="20"/>
        </w:rPr>
        <w:t xml:space="preserve">Mgr. Terezie </w:t>
      </w:r>
      <w:proofErr w:type="spellStart"/>
      <w:r w:rsidRPr="00917A65">
        <w:rPr>
          <w:rFonts w:ascii="Arial" w:hAnsi="Arial" w:cs="Arial"/>
          <w:bCs/>
          <w:sz w:val="20"/>
        </w:rPr>
        <w:t>Jenisová</w:t>
      </w:r>
      <w:proofErr w:type="spellEnd"/>
      <w:r w:rsidRPr="00917A65">
        <w:rPr>
          <w:rFonts w:ascii="Arial" w:hAnsi="Arial" w:cs="Arial"/>
          <w:bCs/>
          <w:sz w:val="20"/>
        </w:rPr>
        <w:t>, starostka</w:t>
      </w:r>
    </w:p>
    <w:p w:rsidR="00917A65" w:rsidRDefault="00917A65" w:rsidP="0077272F">
      <w:pPr>
        <w:tabs>
          <w:tab w:val="left" w:pos="3828"/>
        </w:tabs>
        <w:autoSpaceDE w:val="0"/>
        <w:autoSpaceDN w:val="0"/>
        <w:adjustRightInd w:val="0"/>
        <w:ind w:left="3828" w:hanging="3828"/>
        <w:rPr>
          <w:rFonts w:ascii="Arial" w:hAnsi="Arial" w:cs="Arial"/>
          <w:bCs/>
          <w:sz w:val="20"/>
        </w:rPr>
      </w:pPr>
      <w:r w:rsidRPr="00917A65">
        <w:rPr>
          <w:rFonts w:ascii="Arial" w:hAnsi="Arial" w:cs="Arial"/>
          <w:bCs/>
          <w:i/>
          <w:sz w:val="20"/>
        </w:rPr>
        <w:t>odpovědn</w:t>
      </w:r>
      <w:r>
        <w:rPr>
          <w:rFonts w:ascii="Arial" w:hAnsi="Arial" w:cs="Arial"/>
          <w:bCs/>
          <w:i/>
          <w:sz w:val="20"/>
        </w:rPr>
        <w:t>é</w:t>
      </w:r>
      <w:r w:rsidRPr="00917A65">
        <w:rPr>
          <w:rFonts w:ascii="Arial" w:hAnsi="Arial" w:cs="Arial"/>
          <w:bCs/>
          <w:i/>
          <w:sz w:val="20"/>
        </w:rPr>
        <w:t xml:space="preserve"> osob</w:t>
      </w:r>
      <w:r>
        <w:rPr>
          <w:rFonts w:ascii="Arial" w:hAnsi="Arial" w:cs="Arial"/>
          <w:bCs/>
          <w:i/>
          <w:sz w:val="20"/>
        </w:rPr>
        <w:t>y</w:t>
      </w:r>
      <w:r w:rsidRPr="00917A65">
        <w:rPr>
          <w:rFonts w:ascii="Arial" w:hAnsi="Arial" w:cs="Arial"/>
          <w:bCs/>
          <w:i/>
          <w:sz w:val="20"/>
        </w:rPr>
        <w:t xml:space="preserve"> ve věcech technických:</w:t>
      </w:r>
      <w:r w:rsidRPr="00917A65">
        <w:rPr>
          <w:rFonts w:ascii="Arial" w:hAnsi="Arial" w:cs="Arial"/>
          <w:bCs/>
          <w:sz w:val="20"/>
        </w:rPr>
        <w:tab/>
        <w:t xml:space="preserve">Mgr. Petra Kloubcová, referentka odboru </w:t>
      </w:r>
      <w:proofErr w:type="spellStart"/>
      <w:r w:rsidRPr="00917A65">
        <w:rPr>
          <w:rFonts w:ascii="Arial" w:hAnsi="Arial" w:cs="Arial"/>
          <w:bCs/>
          <w:sz w:val="20"/>
        </w:rPr>
        <w:t>rozv</w:t>
      </w:r>
      <w:proofErr w:type="spellEnd"/>
      <w:r>
        <w:rPr>
          <w:rFonts w:ascii="Arial" w:hAnsi="Arial" w:cs="Arial"/>
          <w:bCs/>
          <w:sz w:val="20"/>
        </w:rPr>
        <w:t>. a investic,</w:t>
      </w:r>
      <w:r w:rsidRPr="00917A65">
        <w:rPr>
          <w:rFonts w:ascii="Arial" w:hAnsi="Arial" w:cs="Arial"/>
          <w:bCs/>
          <w:sz w:val="20"/>
        </w:rPr>
        <w:t xml:space="preserve"> 384</w:t>
      </w:r>
      <w:r>
        <w:rPr>
          <w:rFonts w:ascii="Arial" w:hAnsi="Arial" w:cs="Arial"/>
          <w:bCs/>
          <w:sz w:val="20"/>
        </w:rPr>
        <w:t> </w:t>
      </w:r>
      <w:r w:rsidRPr="00917A65">
        <w:rPr>
          <w:rFonts w:ascii="Arial" w:hAnsi="Arial" w:cs="Arial"/>
          <w:bCs/>
          <w:sz w:val="20"/>
        </w:rPr>
        <w:t>342</w:t>
      </w:r>
      <w:r>
        <w:rPr>
          <w:rFonts w:ascii="Arial" w:hAnsi="Arial" w:cs="Arial"/>
          <w:bCs/>
          <w:sz w:val="20"/>
        </w:rPr>
        <w:t xml:space="preserve"> </w:t>
      </w:r>
      <w:r w:rsidRPr="00917A65">
        <w:rPr>
          <w:rFonts w:ascii="Arial" w:hAnsi="Arial" w:cs="Arial"/>
          <w:bCs/>
          <w:sz w:val="20"/>
        </w:rPr>
        <w:t>140, e-mail: petra.kloubcova@mesto-trebon.cz</w:t>
      </w:r>
    </w:p>
    <w:p w:rsidR="0077272F" w:rsidRPr="00917A65" w:rsidRDefault="0077272F" w:rsidP="0077272F">
      <w:pPr>
        <w:tabs>
          <w:tab w:val="left" w:pos="3828"/>
        </w:tabs>
        <w:autoSpaceDE w:val="0"/>
        <w:autoSpaceDN w:val="0"/>
        <w:adjustRightInd w:val="0"/>
        <w:ind w:left="3828" w:hanging="3828"/>
        <w:rPr>
          <w:rFonts w:ascii="Arial" w:hAnsi="Arial" w:cs="Arial"/>
          <w:bCs/>
          <w:sz w:val="20"/>
        </w:rPr>
      </w:pPr>
      <w:r>
        <w:rPr>
          <w:rFonts w:ascii="Arial" w:hAnsi="Arial" w:cs="Arial"/>
          <w:bCs/>
          <w:sz w:val="20"/>
        </w:rPr>
        <w:tab/>
      </w:r>
      <w:r w:rsidRPr="00917A65">
        <w:rPr>
          <w:rFonts w:ascii="Arial" w:hAnsi="Arial" w:cs="Arial"/>
          <w:bCs/>
          <w:sz w:val="20"/>
        </w:rPr>
        <w:t xml:space="preserve">Ing. Pavel Hajna, vedoucí </w:t>
      </w:r>
      <w:r>
        <w:rPr>
          <w:rFonts w:ascii="Arial" w:hAnsi="Arial" w:cs="Arial"/>
          <w:bCs/>
          <w:sz w:val="20"/>
        </w:rPr>
        <w:t xml:space="preserve">odboru rozvoje a investic, </w:t>
      </w:r>
      <w:r w:rsidRPr="00917A65">
        <w:rPr>
          <w:rFonts w:ascii="Arial" w:hAnsi="Arial" w:cs="Arial"/>
          <w:bCs/>
          <w:sz w:val="20"/>
        </w:rPr>
        <w:t>384</w:t>
      </w:r>
      <w:r>
        <w:rPr>
          <w:rFonts w:ascii="Arial" w:hAnsi="Arial" w:cs="Arial"/>
          <w:bCs/>
          <w:sz w:val="20"/>
        </w:rPr>
        <w:t> </w:t>
      </w:r>
      <w:r w:rsidRPr="00917A65">
        <w:rPr>
          <w:rFonts w:ascii="Arial" w:hAnsi="Arial" w:cs="Arial"/>
          <w:bCs/>
          <w:sz w:val="20"/>
        </w:rPr>
        <w:t>342</w:t>
      </w:r>
      <w:r>
        <w:rPr>
          <w:rFonts w:ascii="Arial" w:hAnsi="Arial" w:cs="Arial"/>
          <w:bCs/>
          <w:sz w:val="20"/>
        </w:rPr>
        <w:t xml:space="preserve"> </w:t>
      </w:r>
      <w:r w:rsidRPr="00917A65">
        <w:rPr>
          <w:rFonts w:ascii="Arial" w:hAnsi="Arial" w:cs="Arial"/>
          <w:bCs/>
          <w:sz w:val="20"/>
        </w:rPr>
        <w:t>143, pavel.hajna@mesto-trebon.cz</w:t>
      </w:r>
    </w:p>
    <w:p w:rsidR="00917A65" w:rsidRPr="00917A65" w:rsidRDefault="00917A65" w:rsidP="00917A65">
      <w:pPr>
        <w:tabs>
          <w:tab w:val="left" w:pos="3828"/>
        </w:tabs>
        <w:autoSpaceDE w:val="0"/>
        <w:autoSpaceDN w:val="0"/>
        <w:adjustRightInd w:val="0"/>
        <w:rPr>
          <w:rFonts w:ascii="Arial" w:hAnsi="Arial" w:cs="Arial"/>
          <w:bCs/>
          <w:sz w:val="20"/>
        </w:rPr>
      </w:pPr>
    </w:p>
    <w:p w:rsidR="00C90B9D" w:rsidRPr="004C2173" w:rsidRDefault="00C90B9D" w:rsidP="00C90B9D">
      <w:pPr>
        <w:autoSpaceDE w:val="0"/>
        <w:autoSpaceDN w:val="0"/>
        <w:adjustRightInd w:val="0"/>
        <w:rPr>
          <w:rFonts w:ascii="Arial" w:hAnsi="Arial" w:cs="Arial"/>
          <w:b/>
          <w:bCs/>
          <w:sz w:val="20"/>
        </w:rPr>
      </w:pPr>
      <w:r w:rsidRPr="004C2173">
        <w:rPr>
          <w:rFonts w:ascii="Arial" w:hAnsi="Arial" w:cs="Arial"/>
          <w:b/>
          <w:bCs/>
          <w:sz w:val="20"/>
        </w:rPr>
        <w:t>a</w:t>
      </w:r>
    </w:p>
    <w:p w:rsidR="00C90B9D" w:rsidRPr="004C2173" w:rsidRDefault="00C90B9D" w:rsidP="00C90B9D">
      <w:pPr>
        <w:autoSpaceDE w:val="0"/>
        <w:autoSpaceDN w:val="0"/>
        <w:adjustRightInd w:val="0"/>
        <w:rPr>
          <w:rFonts w:ascii="Arial" w:hAnsi="Arial" w:cs="Arial"/>
          <w:b/>
          <w:bCs/>
          <w:sz w:val="20"/>
        </w:rPr>
      </w:pPr>
    </w:p>
    <w:p w:rsidR="00ED350A" w:rsidRPr="00917A65" w:rsidRDefault="00ED350A" w:rsidP="00ED350A">
      <w:pPr>
        <w:autoSpaceDE w:val="0"/>
        <w:autoSpaceDN w:val="0"/>
        <w:adjustRightInd w:val="0"/>
        <w:rPr>
          <w:rFonts w:ascii="Arial" w:hAnsi="Arial" w:cs="Arial"/>
          <w:b/>
          <w:bCs/>
          <w:sz w:val="20"/>
        </w:rPr>
      </w:pPr>
      <w:r>
        <w:rPr>
          <w:rFonts w:ascii="Arial" w:hAnsi="Arial" w:cs="Arial"/>
          <w:b/>
          <w:bCs/>
          <w:i/>
          <w:sz w:val="20"/>
        </w:rPr>
        <w:t>zhotovi</w:t>
      </w:r>
      <w:r w:rsidRPr="00917A65">
        <w:rPr>
          <w:rFonts w:ascii="Arial" w:hAnsi="Arial" w:cs="Arial"/>
          <w:b/>
          <w:bCs/>
          <w:i/>
          <w:sz w:val="20"/>
        </w:rPr>
        <w:t>tel:</w:t>
      </w:r>
      <w:r w:rsidRPr="00917A65">
        <w:rPr>
          <w:rFonts w:ascii="Arial" w:hAnsi="Arial" w:cs="Arial"/>
          <w:b/>
          <w:bCs/>
          <w:sz w:val="20"/>
        </w:rPr>
        <w:tab/>
      </w:r>
      <w:r>
        <w:rPr>
          <w:rFonts w:ascii="Arial" w:hAnsi="Arial" w:cs="Arial"/>
          <w:b/>
          <w:bCs/>
          <w:sz w:val="20"/>
        </w:rPr>
        <w:tab/>
      </w:r>
      <w:r w:rsidRPr="00ED350A">
        <w:rPr>
          <w:rFonts w:ascii="Arial" w:hAnsi="Arial" w:cs="Arial"/>
          <w:b/>
          <w:bCs/>
          <w:sz w:val="20"/>
          <w:highlight w:val="yellow"/>
        </w:rPr>
        <w:t>……………….</w:t>
      </w:r>
    </w:p>
    <w:p w:rsidR="00ED350A" w:rsidRPr="00917A65" w:rsidRDefault="00ED350A" w:rsidP="00ED350A">
      <w:pPr>
        <w:autoSpaceDE w:val="0"/>
        <w:autoSpaceDN w:val="0"/>
        <w:adjustRightInd w:val="0"/>
        <w:rPr>
          <w:rFonts w:ascii="Arial" w:hAnsi="Arial" w:cs="Arial"/>
          <w:b/>
          <w:bCs/>
          <w:sz w:val="20"/>
        </w:rPr>
      </w:pPr>
      <w:r w:rsidRPr="00917A65">
        <w:rPr>
          <w:rFonts w:ascii="Arial" w:hAnsi="Arial" w:cs="Arial"/>
          <w:b/>
          <w:bCs/>
          <w:i/>
          <w:sz w:val="20"/>
        </w:rPr>
        <w:t>se sídlem:</w:t>
      </w:r>
      <w:r w:rsidRPr="00917A65">
        <w:rPr>
          <w:rFonts w:ascii="Arial" w:hAnsi="Arial" w:cs="Arial"/>
          <w:b/>
          <w:bCs/>
          <w:sz w:val="20"/>
        </w:rPr>
        <w:tab/>
      </w:r>
      <w:r w:rsidRPr="00917A65">
        <w:rPr>
          <w:rFonts w:ascii="Arial" w:hAnsi="Arial" w:cs="Arial"/>
          <w:b/>
          <w:bCs/>
          <w:sz w:val="20"/>
        </w:rPr>
        <w:tab/>
      </w:r>
      <w:r w:rsidRPr="00ED350A">
        <w:rPr>
          <w:rFonts w:ascii="Arial" w:hAnsi="Arial" w:cs="Arial"/>
          <w:b/>
          <w:bCs/>
          <w:sz w:val="20"/>
          <w:highlight w:val="yellow"/>
        </w:rPr>
        <w:t>……………….</w:t>
      </w:r>
    </w:p>
    <w:p w:rsidR="00ED350A" w:rsidRPr="00917A65" w:rsidRDefault="00ED350A" w:rsidP="00ED350A">
      <w:pPr>
        <w:autoSpaceDE w:val="0"/>
        <w:autoSpaceDN w:val="0"/>
        <w:adjustRightInd w:val="0"/>
        <w:rPr>
          <w:rFonts w:ascii="Arial" w:hAnsi="Arial" w:cs="Arial"/>
          <w:b/>
          <w:bCs/>
          <w:sz w:val="20"/>
        </w:rPr>
      </w:pPr>
      <w:r w:rsidRPr="00917A65">
        <w:rPr>
          <w:rFonts w:ascii="Arial" w:hAnsi="Arial" w:cs="Arial"/>
          <w:b/>
          <w:bCs/>
          <w:i/>
          <w:sz w:val="20"/>
        </w:rPr>
        <w:t>zastoupený:</w:t>
      </w:r>
      <w:r w:rsidRPr="00917A65">
        <w:rPr>
          <w:rFonts w:ascii="Arial" w:hAnsi="Arial" w:cs="Arial"/>
          <w:b/>
          <w:bCs/>
          <w:sz w:val="20"/>
        </w:rPr>
        <w:tab/>
      </w:r>
      <w:r w:rsidRPr="00917A65">
        <w:rPr>
          <w:rFonts w:ascii="Arial" w:hAnsi="Arial" w:cs="Arial"/>
          <w:b/>
          <w:bCs/>
          <w:sz w:val="20"/>
        </w:rPr>
        <w:tab/>
      </w:r>
      <w:r w:rsidRPr="00ED350A">
        <w:rPr>
          <w:rFonts w:ascii="Arial" w:hAnsi="Arial" w:cs="Arial"/>
          <w:b/>
          <w:bCs/>
          <w:sz w:val="20"/>
          <w:highlight w:val="yellow"/>
        </w:rPr>
        <w:t>……………….</w:t>
      </w:r>
    </w:p>
    <w:p w:rsidR="00ED350A" w:rsidRPr="00917A65" w:rsidRDefault="00ED350A" w:rsidP="00ED350A">
      <w:pPr>
        <w:autoSpaceDE w:val="0"/>
        <w:autoSpaceDN w:val="0"/>
        <w:adjustRightInd w:val="0"/>
        <w:rPr>
          <w:rFonts w:ascii="Arial" w:hAnsi="Arial" w:cs="Arial"/>
          <w:bCs/>
          <w:sz w:val="20"/>
        </w:rPr>
      </w:pPr>
      <w:r w:rsidRPr="00917A65">
        <w:rPr>
          <w:rFonts w:ascii="Arial" w:hAnsi="Arial" w:cs="Arial"/>
          <w:bCs/>
          <w:i/>
          <w:sz w:val="20"/>
        </w:rPr>
        <w:t>IČ:</w:t>
      </w:r>
      <w:r w:rsidRPr="00917A65">
        <w:rPr>
          <w:rFonts w:ascii="Arial" w:hAnsi="Arial" w:cs="Arial"/>
          <w:bCs/>
          <w:sz w:val="20"/>
        </w:rPr>
        <w:tab/>
      </w:r>
      <w:r w:rsidRPr="00917A65">
        <w:rPr>
          <w:rFonts w:ascii="Arial" w:hAnsi="Arial" w:cs="Arial"/>
          <w:bCs/>
          <w:sz w:val="20"/>
        </w:rPr>
        <w:tab/>
      </w:r>
      <w:r w:rsidRPr="00917A65">
        <w:rPr>
          <w:rFonts w:ascii="Arial" w:hAnsi="Arial" w:cs="Arial"/>
          <w:bCs/>
          <w:sz w:val="20"/>
        </w:rPr>
        <w:tab/>
      </w:r>
      <w:r w:rsidRPr="00ED350A">
        <w:rPr>
          <w:rFonts w:ascii="Arial" w:hAnsi="Arial" w:cs="Arial"/>
          <w:bCs/>
          <w:sz w:val="20"/>
          <w:highlight w:val="yellow"/>
        </w:rPr>
        <w:t>……………….</w:t>
      </w:r>
      <w:r>
        <w:rPr>
          <w:rFonts w:ascii="Arial" w:hAnsi="Arial" w:cs="Arial"/>
          <w:bCs/>
          <w:sz w:val="20"/>
        </w:rPr>
        <w:t xml:space="preserve">, </w:t>
      </w:r>
      <w:r w:rsidRPr="00917A65">
        <w:rPr>
          <w:rFonts w:ascii="Arial" w:hAnsi="Arial" w:cs="Arial"/>
          <w:bCs/>
          <w:i/>
          <w:sz w:val="20"/>
        </w:rPr>
        <w:t>DIČ:</w:t>
      </w:r>
      <w:r>
        <w:rPr>
          <w:rFonts w:ascii="Arial" w:hAnsi="Arial" w:cs="Arial"/>
          <w:bCs/>
          <w:i/>
          <w:sz w:val="20"/>
        </w:rPr>
        <w:t xml:space="preserve"> </w:t>
      </w:r>
      <w:r w:rsidRPr="00ED350A">
        <w:rPr>
          <w:rFonts w:ascii="Arial" w:hAnsi="Arial" w:cs="Arial"/>
          <w:bCs/>
          <w:sz w:val="20"/>
          <w:highlight w:val="yellow"/>
        </w:rPr>
        <w:t>……………….</w:t>
      </w:r>
      <w:r>
        <w:rPr>
          <w:rFonts w:ascii="Arial" w:hAnsi="Arial" w:cs="Arial"/>
          <w:bCs/>
          <w:sz w:val="20"/>
        </w:rPr>
        <w:t xml:space="preserve">, </w:t>
      </w:r>
      <w:r w:rsidRPr="004C2173">
        <w:rPr>
          <w:rFonts w:ascii="Arial" w:hAnsi="Arial" w:cs="Arial"/>
          <w:sz w:val="20"/>
          <w:highlight w:val="yellow"/>
        </w:rPr>
        <w:t>plátce/neplátce</w:t>
      </w:r>
      <w:r w:rsidRPr="004C2173">
        <w:rPr>
          <w:rFonts w:ascii="Arial" w:hAnsi="Arial" w:cs="Arial"/>
          <w:sz w:val="20"/>
        </w:rPr>
        <w:t xml:space="preserve"> DPH</w:t>
      </w:r>
    </w:p>
    <w:p w:rsidR="00ED350A" w:rsidRPr="00917A65" w:rsidRDefault="00ED350A" w:rsidP="00ED350A">
      <w:pPr>
        <w:autoSpaceDE w:val="0"/>
        <w:autoSpaceDN w:val="0"/>
        <w:adjustRightInd w:val="0"/>
        <w:rPr>
          <w:rFonts w:ascii="Arial" w:hAnsi="Arial" w:cs="Arial"/>
          <w:bCs/>
          <w:sz w:val="20"/>
        </w:rPr>
      </w:pPr>
      <w:r>
        <w:rPr>
          <w:rFonts w:ascii="Arial" w:hAnsi="Arial" w:cs="Arial"/>
          <w:bCs/>
          <w:i/>
          <w:sz w:val="20"/>
        </w:rPr>
        <w:t>b</w:t>
      </w:r>
      <w:r w:rsidRPr="00917A65">
        <w:rPr>
          <w:rFonts w:ascii="Arial" w:hAnsi="Arial" w:cs="Arial"/>
          <w:bCs/>
          <w:i/>
          <w:sz w:val="20"/>
        </w:rPr>
        <w:t>ankovní spojení:</w:t>
      </w:r>
      <w:r w:rsidRPr="00917A65">
        <w:rPr>
          <w:rFonts w:ascii="Arial" w:hAnsi="Arial" w:cs="Arial"/>
          <w:bCs/>
          <w:sz w:val="20"/>
        </w:rPr>
        <w:t xml:space="preserve">       </w:t>
      </w:r>
      <w:r w:rsidRPr="00917A65">
        <w:rPr>
          <w:rFonts w:ascii="Arial" w:hAnsi="Arial" w:cs="Arial"/>
          <w:bCs/>
          <w:sz w:val="20"/>
        </w:rPr>
        <w:tab/>
      </w:r>
      <w:r w:rsidRPr="00ED350A">
        <w:rPr>
          <w:rFonts w:ascii="Arial" w:hAnsi="Arial" w:cs="Arial"/>
          <w:bCs/>
          <w:sz w:val="20"/>
          <w:highlight w:val="yellow"/>
        </w:rPr>
        <w:t>……………….</w:t>
      </w:r>
      <w:r w:rsidRPr="00917A65">
        <w:rPr>
          <w:rFonts w:ascii="Arial" w:hAnsi="Arial" w:cs="Arial"/>
          <w:bCs/>
          <w:sz w:val="20"/>
        </w:rPr>
        <w:tab/>
      </w:r>
    </w:p>
    <w:p w:rsidR="00ED350A" w:rsidRPr="00917A65" w:rsidRDefault="00ED350A" w:rsidP="00ED350A">
      <w:pPr>
        <w:autoSpaceDE w:val="0"/>
        <w:autoSpaceDN w:val="0"/>
        <w:adjustRightInd w:val="0"/>
        <w:rPr>
          <w:rFonts w:ascii="Arial" w:hAnsi="Arial" w:cs="Arial"/>
          <w:bCs/>
          <w:sz w:val="20"/>
        </w:rPr>
      </w:pPr>
      <w:r>
        <w:rPr>
          <w:rFonts w:ascii="Arial" w:hAnsi="Arial" w:cs="Arial"/>
          <w:bCs/>
          <w:i/>
          <w:sz w:val="20"/>
        </w:rPr>
        <w:t>č</w:t>
      </w:r>
      <w:r w:rsidRPr="00917A65">
        <w:rPr>
          <w:rFonts w:ascii="Arial" w:hAnsi="Arial" w:cs="Arial"/>
          <w:bCs/>
          <w:i/>
          <w:sz w:val="20"/>
        </w:rPr>
        <w:t>. účtu:</w:t>
      </w:r>
      <w:r w:rsidRPr="00917A65">
        <w:rPr>
          <w:rFonts w:ascii="Arial" w:hAnsi="Arial" w:cs="Arial"/>
          <w:bCs/>
          <w:sz w:val="20"/>
        </w:rPr>
        <w:tab/>
      </w:r>
      <w:r w:rsidRPr="00917A65">
        <w:rPr>
          <w:rFonts w:ascii="Arial" w:hAnsi="Arial" w:cs="Arial"/>
          <w:bCs/>
          <w:sz w:val="20"/>
        </w:rPr>
        <w:tab/>
      </w:r>
      <w:r>
        <w:rPr>
          <w:rFonts w:ascii="Arial" w:hAnsi="Arial" w:cs="Arial"/>
          <w:bCs/>
          <w:sz w:val="20"/>
        </w:rPr>
        <w:tab/>
      </w:r>
      <w:r w:rsidRPr="00ED350A">
        <w:rPr>
          <w:rFonts w:ascii="Arial" w:hAnsi="Arial" w:cs="Arial"/>
          <w:bCs/>
          <w:sz w:val="20"/>
          <w:highlight w:val="yellow"/>
        </w:rPr>
        <w:t>……………….</w:t>
      </w:r>
    </w:p>
    <w:p w:rsidR="00ED350A" w:rsidRDefault="00ED350A" w:rsidP="00ED350A">
      <w:pPr>
        <w:autoSpaceDE w:val="0"/>
        <w:autoSpaceDN w:val="0"/>
        <w:adjustRightInd w:val="0"/>
        <w:rPr>
          <w:rFonts w:ascii="Arial" w:hAnsi="Arial" w:cs="Arial"/>
          <w:bCs/>
          <w:sz w:val="20"/>
        </w:rPr>
      </w:pPr>
      <w:r>
        <w:rPr>
          <w:rFonts w:ascii="Arial" w:hAnsi="Arial" w:cs="Arial"/>
          <w:bCs/>
          <w:i/>
          <w:sz w:val="20"/>
        </w:rPr>
        <w:t>t</w:t>
      </w:r>
      <w:r w:rsidRPr="00917A65">
        <w:rPr>
          <w:rFonts w:ascii="Arial" w:hAnsi="Arial" w:cs="Arial"/>
          <w:bCs/>
          <w:i/>
          <w:sz w:val="20"/>
        </w:rPr>
        <w:t>elefonní spojení:</w:t>
      </w:r>
      <w:r w:rsidRPr="00917A65">
        <w:rPr>
          <w:rFonts w:ascii="Arial" w:hAnsi="Arial" w:cs="Arial"/>
          <w:bCs/>
          <w:sz w:val="20"/>
        </w:rPr>
        <w:tab/>
      </w:r>
      <w:r w:rsidRPr="00ED350A">
        <w:rPr>
          <w:rFonts w:ascii="Arial" w:hAnsi="Arial" w:cs="Arial"/>
          <w:bCs/>
          <w:sz w:val="20"/>
          <w:highlight w:val="yellow"/>
        </w:rPr>
        <w:t>……………….</w:t>
      </w:r>
    </w:p>
    <w:p w:rsidR="00ED350A" w:rsidRPr="004C2173" w:rsidRDefault="00ED350A" w:rsidP="00ED350A">
      <w:pPr>
        <w:autoSpaceDE w:val="0"/>
        <w:autoSpaceDN w:val="0"/>
        <w:adjustRightInd w:val="0"/>
        <w:rPr>
          <w:rFonts w:ascii="Arial" w:hAnsi="Arial" w:cs="Arial"/>
          <w:sz w:val="20"/>
        </w:rPr>
      </w:pPr>
      <w:r w:rsidRPr="005017E2">
        <w:rPr>
          <w:rFonts w:ascii="Arial" w:hAnsi="Arial" w:cs="Arial"/>
          <w:i/>
          <w:sz w:val="20"/>
        </w:rPr>
        <w:t>e-mail:</w:t>
      </w:r>
      <w:r w:rsidRPr="004C2173">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sidRPr="00ED350A">
        <w:rPr>
          <w:rFonts w:ascii="Arial" w:hAnsi="Arial" w:cs="Arial"/>
          <w:sz w:val="20"/>
          <w:highlight w:val="yellow"/>
        </w:rPr>
        <w:t>……………….</w:t>
      </w:r>
    </w:p>
    <w:p w:rsidR="00ED350A" w:rsidRPr="00917A65" w:rsidRDefault="00ED350A" w:rsidP="00ED350A">
      <w:pPr>
        <w:tabs>
          <w:tab w:val="left" w:pos="3828"/>
        </w:tabs>
        <w:autoSpaceDE w:val="0"/>
        <w:autoSpaceDN w:val="0"/>
        <w:adjustRightInd w:val="0"/>
        <w:rPr>
          <w:rFonts w:ascii="Arial" w:hAnsi="Arial" w:cs="Arial"/>
          <w:bCs/>
          <w:sz w:val="20"/>
        </w:rPr>
      </w:pPr>
      <w:r w:rsidRPr="00917A65">
        <w:rPr>
          <w:rFonts w:ascii="Arial" w:hAnsi="Arial" w:cs="Arial"/>
          <w:bCs/>
          <w:i/>
          <w:sz w:val="20"/>
        </w:rPr>
        <w:t>odpovědná osoba ve věcech smluvních</w:t>
      </w:r>
      <w:r>
        <w:rPr>
          <w:rFonts w:ascii="Arial" w:hAnsi="Arial" w:cs="Arial"/>
          <w:bCs/>
          <w:i/>
          <w:sz w:val="20"/>
        </w:rPr>
        <w:t>:</w:t>
      </w:r>
      <w:r>
        <w:rPr>
          <w:rFonts w:ascii="Arial" w:hAnsi="Arial" w:cs="Arial"/>
          <w:bCs/>
          <w:i/>
          <w:sz w:val="20"/>
        </w:rPr>
        <w:tab/>
      </w:r>
      <w:r w:rsidRPr="00ED350A">
        <w:rPr>
          <w:rFonts w:ascii="Arial" w:hAnsi="Arial" w:cs="Arial"/>
          <w:bCs/>
          <w:sz w:val="20"/>
          <w:highlight w:val="yellow"/>
        </w:rPr>
        <w:t>……………………</w:t>
      </w:r>
    </w:p>
    <w:p w:rsidR="00ED350A" w:rsidRDefault="00ED350A" w:rsidP="00ED350A">
      <w:pPr>
        <w:tabs>
          <w:tab w:val="left" w:pos="3828"/>
        </w:tabs>
        <w:autoSpaceDE w:val="0"/>
        <w:autoSpaceDN w:val="0"/>
        <w:adjustRightInd w:val="0"/>
        <w:ind w:left="3828" w:hanging="3828"/>
        <w:rPr>
          <w:rFonts w:ascii="Arial" w:hAnsi="Arial" w:cs="Arial"/>
          <w:b/>
          <w:bCs/>
          <w:sz w:val="20"/>
        </w:rPr>
      </w:pPr>
      <w:r w:rsidRPr="00917A65">
        <w:rPr>
          <w:rFonts w:ascii="Arial" w:hAnsi="Arial" w:cs="Arial"/>
          <w:bCs/>
          <w:i/>
          <w:sz w:val="20"/>
        </w:rPr>
        <w:t>odpovědn</w:t>
      </w:r>
      <w:r>
        <w:rPr>
          <w:rFonts w:ascii="Arial" w:hAnsi="Arial" w:cs="Arial"/>
          <w:bCs/>
          <w:i/>
          <w:sz w:val="20"/>
        </w:rPr>
        <w:t>á</w:t>
      </w:r>
      <w:r w:rsidRPr="00917A65">
        <w:rPr>
          <w:rFonts w:ascii="Arial" w:hAnsi="Arial" w:cs="Arial"/>
          <w:bCs/>
          <w:i/>
          <w:sz w:val="20"/>
        </w:rPr>
        <w:t xml:space="preserve"> osob</w:t>
      </w:r>
      <w:r>
        <w:rPr>
          <w:rFonts w:ascii="Arial" w:hAnsi="Arial" w:cs="Arial"/>
          <w:bCs/>
          <w:i/>
          <w:sz w:val="20"/>
        </w:rPr>
        <w:t>a</w:t>
      </w:r>
      <w:r w:rsidRPr="00917A65">
        <w:rPr>
          <w:rFonts w:ascii="Arial" w:hAnsi="Arial" w:cs="Arial"/>
          <w:bCs/>
          <w:i/>
          <w:sz w:val="20"/>
        </w:rPr>
        <w:t xml:space="preserve"> ve věcech technických:</w:t>
      </w:r>
      <w:r w:rsidRPr="00917A65">
        <w:rPr>
          <w:rFonts w:ascii="Arial" w:hAnsi="Arial" w:cs="Arial"/>
          <w:bCs/>
          <w:sz w:val="20"/>
        </w:rPr>
        <w:tab/>
      </w:r>
      <w:r w:rsidRPr="00ED350A">
        <w:rPr>
          <w:rFonts w:ascii="Arial" w:hAnsi="Arial" w:cs="Arial"/>
          <w:bCs/>
          <w:sz w:val="20"/>
          <w:highlight w:val="yellow"/>
        </w:rPr>
        <w:t>……………………</w:t>
      </w:r>
    </w:p>
    <w:p w:rsidR="00ED350A" w:rsidRDefault="00ED350A" w:rsidP="00C90B9D">
      <w:pPr>
        <w:autoSpaceDE w:val="0"/>
        <w:autoSpaceDN w:val="0"/>
        <w:adjustRightInd w:val="0"/>
        <w:rPr>
          <w:rFonts w:ascii="Arial" w:hAnsi="Arial" w:cs="Arial"/>
          <w:b/>
          <w:bCs/>
          <w:sz w:val="20"/>
        </w:rPr>
      </w:pPr>
    </w:p>
    <w:p w:rsidR="0006627E" w:rsidRDefault="0006627E" w:rsidP="0006627E">
      <w:pPr>
        <w:numPr>
          <w:ilvl w:val="12"/>
          <w:numId w:val="0"/>
        </w:numPr>
        <w:spacing w:line="312" w:lineRule="auto"/>
        <w:rPr>
          <w:rFonts w:ascii="Arial" w:hAnsi="Arial" w:cs="Arial"/>
          <w:b/>
          <w:bCs/>
          <w:sz w:val="20"/>
        </w:rPr>
      </w:pPr>
    </w:p>
    <w:p w:rsidR="00ED350A" w:rsidRPr="007F3680" w:rsidRDefault="00ED350A" w:rsidP="0006627E">
      <w:pPr>
        <w:numPr>
          <w:ilvl w:val="12"/>
          <w:numId w:val="0"/>
        </w:numPr>
        <w:spacing w:line="312" w:lineRule="auto"/>
        <w:rPr>
          <w:rFonts w:ascii="Arial" w:hAnsi="Arial" w:cs="Arial"/>
          <w:b/>
          <w:bCs/>
          <w:sz w:val="20"/>
        </w:rPr>
      </w:pPr>
      <w:r>
        <w:rPr>
          <w:rFonts w:ascii="Arial" w:hAnsi="Arial" w:cs="Arial"/>
          <w:sz w:val="20"/>
        </w:rPr>
        <w:t>(</w:t>
      </w:r>
      <w:r w:rsidR="005017E2">
        <w:rPr>
          <w:rFonts w:ascii="Arial" w:hAnsi="Arial" w:cs="Arial"/>
          <w:sz w:val="20"/>
        </w:rPr>
        <w:t xml:space="preserve">dále jen </w:t>
      </w:r>
      <w:r w:rsidR="005017E2" w:rsidRPr="004C2173">
        <w:rPr>
          <w:rFonts w:ascii="Arial" w:hAnsi="Arial" w:cs="Arial"/>
          <w:sz w:val="20"/>
        </w:rPr>
        <w:t>"</w:t>
      </w:r>
      <w:r w:rsidRPr="005017E2">
        <w:rPr>
          <w:rFonts w:ascii="Arial" w:hAnsi="Arial" w:cs="Arial"/>
          <w:b/>
          <w:sz w:val="20"/>
        </w:rPr>
        <w:t>objednatel</w:t>
      </w:r>
      <w:r w:rsidR="005017E2" w:rsidRPr="004C2173">
        <w:rPr>
          <w:rFonts w:ascii="Arial" w:hAnsi="Arial" w:cs="Arial"/>
          <w:sz w:val="20"/>
        </w:rPr>
        <w:t>"</w:t>
      </w:r>
      <w:r>
        <w:rPr>
          <w:rFonts w:ascii="Arial" w:hAnsi="Arial" w:cs="Arial"/>
          <w:sz w:val="20"/>
        </w:rPr>
        <w:t xml:space="preserve"> a </w:t>
      </w:r>
      <w:r w:rsidR="005017E2" w:rsidRPr="004C2173">
        <w:rPr>
          <w:rFonts w:ascii="Arial" w:hAnsi="Arial" w:cs="Arial"/>
          <w:sz w:val="20"/>
        </w:rPr>
        <w:t>"</w:t>
      </w:r>
      <w:r w:rsidRPr="005017E2">
        <w:rPr>
          <w:rFonts w:ascii="Arial" w:hAnsi="Arial" w:cs="Arial"/>
          <w:b/>
          <w:sz w:val="20"/>
        </w:rPr>
        <w:t>zhotovitel</w:t>
      </w:r>
      <w:r w:rsidR="005017E2" w:rsidRPr="004C2173">
        <w:rPr>
          <w:rFonts w:ascii="Arial" w:hAnsi="Arial" w:cs="Arial"/>
          <w:sz w:val="20"/>
        </w:rPr>
        <w:t>"</w:t>
      </w:r>
      <w:r>
        <w:rPr>
          <w:rFonts w:ascii="Arial" w:hAnsi="Arial" w:cs="Arial"/>
          <w:sz w:val="20"/>
        </w:rPr>
        <w:t xml:space="preserve"> </w:t>
      </w:r>
      <w:r w:rsidR="005017E2">
        <w:rPr>
          <w:rFonts w:ascii="Arial" w:hAnsi="Arial" w:cs="Arial"/>
          <w:sz w:val="20"/>
        </w:rPr>
        <w:t xml:space="preserve">nebo </w:t>
      </w:r>
      <w:r w:rsidR="005017E2" w:rsidRPr="004C2173">
        <w:rPr>
          <w:rFonts w:ascii="Arial" w:hAnsi="Arial" w:cs="Arial"/>
          <w:sz w:val="20"/>
        </w:rPr>
        <w:t>"</w:t>
      </w:r>
      <w:r w:rsidRPr="00A85F67">
        <w:rPr>
          <w:rFonts w:ascii="Arial" w:hAnsi="Arial" w:cs="Arial"/>
          <w:b/>
          <w:sz w:val="20"/>
        </w:rPr>
        <w:t>smluvní strany</w:t>
      </w:r>
      <w:r w:rsidR="005017E2" w:rsidRPr="004C2173">
        <w:rPr>
          <w:rFonts w:ascii="Arial" w:hAnsi="Arial" w:cs="Arial"/>
          <w:sz w:val="20"/>
        </w:rPr>
        <w:t>"</w:t>
      </w:r>
      <w:r>
        <w:rPr>
          <w:rFonts w:ascii="Arial" w:hAnsi="Arial" w:cs="Arial"/>
          <w:sz w:val="20"/>
        </w:rPr>
        <w:t>)</w:t>
      </w:r>
    </w:p>
    <w:p w:rsidR="00917A65" w:rsidRPr="004C2173" w:rsidRDefault="00917A65" w:rsidP="00C90B9D">
      <w:pPr>
        <w:autoSpaceDE w:val="0"/>
        <w:autoSpaceDN w:val="0"/>
        <w:adjustRightInd w:val="0"/>
        <w:rPr>
          <w:rFonts w:ascii="Arial" w:hAnsi="Arial" w:cs="Arial"/>
          <w:sz w:val="20"/>
        </w:rPr>
      </w:pPr>
    </w:p>
    <w:p w:rsidR="00DF31B0" w:rsidRDefault="00812569" w:rsidP="00DF31B0">
      <w:pPr>
        <w:jc w:val="both"/>
        <w:rPr>
          <w:rFonts w:ascii="Arial" w:hAnsi="Arial" w:cs="Arial"/>
          <w:sz w:val="20"/>
        </w:rPr>
      </w:pPr>
      <w:r>
        <w:rPr>
          <w:rFonts w:ascii="Arial" w:hAnsi="Arial" w:cs="Arial"/>
          <w:color w:val="000000"/>
          <w:sz w:val="20"/>
        </w:rPr>
        <w:t>s</w:t>
      </w:r>
      <w:r w:rsidRPr="00D90F19">
        <w:rPr>
          <w:rFonts w:ascii="Arial" w:hAnsi="Arial" w:cs="Arial"/>
          <w:color w:val="000000"/>
          <w:sz w:val="20"/>
        </w:rPr>
        <w:t>hora uvedené smluvní strany se ve smyslu ustanovení § 2</w:t>
      </w:r>
      <w:r>
        <w:rPr>
          <w:rFonts w:ascii="Arial" w:hAnsi="Arial" w:cs="Arial"/>
          <w:color w:val="000000"/>
          <w:sz w:val="20"/>
        </w:rPr>
        <w:t>586</w:t>
      </w:r>
      <w:r w:rsidRPr="00D90F19">
        <w:rPr>
          <w:rFonts w:ascii="Arial" w:hAnsi="Arial" w:cs="Arial"/>
          <w:color w:val="000000"/>
          <w:sz w:val="20"/>
        </w:rPr>
        <w:t xml:space="preserve"> a násl. zákona č. 89/2012 Sb., občanský zákoník (dále jen „občanský zákoník“) ve znění pozdějších předpisů, </w:t>
      </w:r>
      <w:r w:rsidR="00DF31B0" w:rsidRPr="006D10C2">
        <w:rPr>
          <w:rFonts w:ascii="Arial" w:hAnsi="Arial" w:cs="Arial"/>
          <w:sz w:val="20"/>
        </w:rPr>
        <w:t>uzavírají níže uve</w:t>
      </w:r>
      <w:r w:rsidR="003A390A" w:rsidRPr="006D10C2">
        <w:rPr>
          <w:rFonts w:ascii="Arial" w:hAnsi="Arial" w:cs="Arial"/>
          <w:sz w:val="20"/>
        </w:rPr>
        <w:t>deného dne, měsíce a roku dle § 2586 a násl.</w:t>
      </w:r>
      <w:r w:rsidR="00DF31B0" w:rsidRPr="006D10C2">
        <w:rPr>
          <w:rFonts w:ascii="Arial" w:hAnsi="Arial" w:cs="Arial"/>
          <w:sz w:val="20"/>
        </w:rPr>
        <w:t xml:space="preserve"> </w:t>
      </w:r>
      <w:r w:rsidR="003A390A" w:rsidRPr="006D10C2">
        <w:rPr>
          <w:rFonts w:ascii="Arial" w:hAnsi="Arial" w:cs="Arial"/>
          <w:sz w:val="20"/>
        </w:rPr>
        <w:t xml:space="preserve">občanského </w:t>
      </w:r>
      <w:r w:rsidR="00DF31B0" w:rsidRPr="006D10C2">
        <w:rPr>
          <w:rFonts w:ascii="Arial" w:hAnsi="Arial" w:cs="Arial"/>
          <w:sz w:val="20"/>
        </w:rPr>
        <w:t>zákoníku tuto</w:t>
      </w:r>
    </w:p>
    <w:p w:rsidR="00812569" w:rsidRPr="006D10C2" w:rsidRDefault="00812569" w:rsidP="00DF31B0">
      <w:pPr>
        <w:jc w:val="both"/>
        <w:rPr>
          <w:rFonts w:ascii="Arial" w:hAnsi="Arial" w:cs="Arial"/>
          <w:sz w:val="20"/>
        </w:rPr>
      </w:pPr>
    </w:p>
    <w:p w:rsidR="00DF31B0" w:rsidRPr="00C36C9E" w:rsidRDefault="003A390A" w:rsidP="00DF31B0">
      <w:pPr>
        <w:jc w:val="center"/>
        <w:rPr>
          <w:rFonts w:ascii="Arial" w:hAnsi="Arial" w:cs="Arial"/>
          <w:b/>
          <w:sz w:val="24"/>
        </w:rPr>
      </w:pPr>
      <w:r w:rsidRPr="00C36C9E">
        <w:rPr>
          <w:rFonts w:ascii="Arial" w:hAnsi="Arial" w:cs="Arial"/>
          <w:b/>
          <w:sz w:val="24"/>
        </w:rPr>
        <w:t>s m l o u v u    o    d í l o</w:t>
      </w:r>
    </w:p>
    <w:p w:rsidR="00DF31B0" w:rsidRDefault="00DF31B0" w:rsidP="00DF31B0">
      <w:pPr>
        <w:jc w:val="both"/>
        <w:rPr>
          <w:rFonts w:ascii="Arial" w:hAnsi="Arial" w:cs="Arial"/>
          <w:sz w:val="20"/>
        </w:rPr>
      </w:pPr>
    </w:p>
    <w:p w:rsidR="00DF31B0" w:rsidRPr="006D10C2" w:rsidRDefault="00DF31B0" w:rsidP="00DF31B0">
      <w:pPr>
        <w:jc w:val="center"/>
        <w:rPr>
          <w:rFonts w:ascii="Arial" w:hAnsi="Arial" w:cs="Arial"/>
          <w:b/>
          <w:sz w:val="20"/>
        </w:rPr>
      </w:pPr>
      <w:r w:rsidRPr="006D10C2">
        <w:rPr>
          <w:rFonts w:ascii="Arial" w:hAnsi="Arial" w:cs="Arial"/>
          <w:b/>
          <w:sz w:val="20"/>
        </w:rPr>
        <w:t>I.</w:t>
      </w:r>
    </w:p>
    <w:p w:rsidR="00DF31B0" w:rsidRDefault="00DF31B0" w:rsidP="00DF31B0">
      <w:pPr>
        <w:jc w:val="center"/>
        <w:rPr>
          <w:rFonts w:ascii="Arial" w:hAnsi="Arial" w:cs="Arial"/>
          <w:b/>
          <w:sz w:val="20"/>
        </w:rPr>
      </w:pPr>
      <w:r w:rsidRPr="006D10C2">
        <w:rPr>
          <w:rFonts w:ascii="Arial" w:hAnsi="Arial" w:cs="Arial"/>
          <w:b/>
          <w:sz w:val="20"/>
        </w:rPr>
        <w:t>Předmět smlouvy</w:t>
      </w:r>
    </w:p>
    <w:p w:rsidR="00966ADB" w:rsidRPr="00685881" w:rsidRDefault="00DF31B0" w:rsidP="008100F1">
      <w:pPr>
        <w:numPr>
          <w:ilvl w:val="0"/>
          <w:numId w:val="1"/>
        </w:numPr>
        <w:spacing w:after="60"/>
        <w:jc w:val="both"/>
        <w:rPr>
          <w:rFonts w:ascii="Arial" w:hAnsi="Arial" w:cs="Arial"/>
          <w:sz w:val="20"/>
        </w:rPr>
      </w:pPr>
      <w:r w:rsidRPr="006D10C2">
        <w:rPr>
          <w:rFonts w:ascii="Arial" w:hAnsi="Arial" w:cs="Arial"/>
          <w:sz w:val="20"/>
        </w:rPr>
        <w:t>Zhotovitel se zavazuje provést</w:t>
      </w:r>
      <w:r w:rsidR="004C12BC" w:rsidRPr="006D10C2">
        <w:rPr>
          <w:rFonts w:ascii="Arial" w:hAnsi="Arial" w:cs="Arial"/>
          <w:sz w:val="20"/>
        </w:rPr>
        <w:t xml:space="preserve"> prostřednictvím odborně způsobilých pracovníků</w:t>
      </w:r>
      <w:r w:rsidR="00A92A7B" w:rsidRPr="006D10C2">
        <w:rPr>
          <w:rFonts w:ascii="Arial" w:hAnsi="Arial" w:cs="Arial"/>
          <w:sz w:val="20"/>
        </w:rPr>
        <w:t xml:space="preserve"> </w:t>
      </w:r>
      <w:r w:rsidR="00C90B9D">
        <w:rPr>
          <w:rFonts w:ascii="Arial" w:hAnsi="Arial" w:cs="Arial"/>
          <w:sz w:val="20"/>
        </w:rPr>
        <w:t xml:space="preserve">realizaci akce </w:t>
      </w:r>
      <w:r w:rsidR="00C90B9D" w:rsidRPr="00C90B9D">
        <w:rPr>
          <w:rFonts w:ascii="Arial" w:hAnsi="Arial" w:cs="Arial"/>
          <w:b/>
          <w:sz w:val="20"/>
        </w:rPr>
        <w:t>„</w:t>
      </w:r>
      <w:r w:rsidR="00986120" w:rsidRPr="00685881">
        <w:rPr>
          <w:rFonts w:ascii="Arial" w:hAnsi="Arial" w:cs="Arial"/>
          <w:b/>
          <w:sz w:val="20"/>
        </w:rPr>
        <w:t xml:space="preserve">Revitalizace a zajištění bezpečnosti porostů na </w:t>
      </w:r>
      <w:proofErr w:type="spellStart"/>
      <w:r w:rsidR="00986120" w:rsidRPr="00685881">
        <w:rPr>
          <w:rFonts w:ascii="Arial" w:hAnsi="Arial" w:cs="Arial"/>
          <w:b/>
          <w:sz w:val="20"/>
        </w:rPr>
        <w:t>Hradečku</w:t>
      </w:r>
      <w:proofErr w:type="spellEnd"/>
      <w:r w:rsidR="00986120" w:rsidRPr="00685881">
        <w:rPr>
          <w:rFonts w:ascii="Arial" w:hAnsi="Arial" w:cs="Arial"/>
          <w:b/>
          <w:sz w:val="20"/>
        </w:rPr>
        <w:t>, k.ú. Třeboň</w:t>
      </w:r>
      <w:r w:rsidR="00C90B9D" w:rsidRPr="00685881">
        <w:rPr>
          <w:rFonts w:ascii="Arial" w:hAnsi="Arial" w:cs="Arial"/>
          <w:b/>
          <w:sz w:val="20"/>
        </w:rPr>
        <w:t>“</w:t>
      </w:r>
      <w:r w:rsidR="00A3363D" w:rsidRPr="00685881">
        <w:rPr>
          <w:rFonts w:ascii="Arial" w:hAnsi="Arial" w:cs="Arial"/>
          <w:b/>
          <w:sz w:val="20"/>
        </w:rPr>
        <w:t xml:space="preserve"> </w:t>
      </w:r>
      <w:r w:rsidR="00A3363D" w:rsidRPr="00685881">
        <w:rPr>
          <w:rFonts w:ascii="Arial" w:hAnsi="Arial" w:cs="Arial"/>
          <w:sz w:val="20"/>
        </w:rPr>
        <w:t>a</w:t>
      </w:r>
      <w:r w:rsidR="00A3363D" w:rsidRPr="00685881">
        <w:rPr>
          <w:rFonts w:ascii="Arial" w:hAnsi="Arial" w:cs="Arial"/>
          <w:b/>
          <w:sz w:val="20"/>
        </w:rPr>
        <w:t xml:space="preserve"> </w:t>
      </w:r>
      <w:r w:rsidR="00A3363D" w:rsidRPr="00685881">
        <w:rPr>
          <w:rFonts w:ascii="Arial" w:hAnsi="Arial" w:cs="Arial"/>
          <w:sz w:val="20"/>
        </w:rPr>
        <w:t>o</w:t>
      </w:r>
      <w:r w:rsidRPr="00685881">
        <w:rPr>
          <w:rFonts w:ascii="Arial" w:hAnsi="Arial" w:cs="Arial"/>
          <w:sz w:val="20"/>
        </w:rPr>
        <w:t>bjednatel se zavazuje dílo převzít a zaplatit zhotoviteli cenu za jeho provedení.</w:t>
      </w:r>
      <w:r w:rsidR="00685881" w:rsidRPr="00685881">
        <w:rPr>
          <w:rFonts w:ascii="Arial" w:hAnsi="Arial" w:cs="Arial"/>
          <w:sz w:val="20"/>
        </w:rPr>
        <w:t xml:space="preserve"> </w:t>
      </w:r>
      <w:r w:rsidR="00685881" w:rsidRPr="00685881">
        <w:rPr>
          <w:rFonts w:ascii="Arial" w:hAnsi="Arial"/>
          <w:sz w:val="20"/>
        </w:rPr>
        <w:t>Provedením těchto zásahů bude zajištěna provozní bezpečnost a postupná obnova porostu.</w:t>
      </w:r>
    </w:p>
    <w:p w:rsidR="00D240A2" w:rsidRPr="00685881" w:rsidRDefault="00D240A2" w:rsidP="00A3363D">
      <w:pPr>
        <w:numPr>
          <w:ilvl w:val="0"/>
          <w:numId w:val="1"/>
        </w:numPr>
        <w:spacing w:after="60"/>
        <w:jc w:val="both"/>
        <w:rPr>
          <w:rFonts w:ascii="Arial" w:hAnsi="Arial" w:cs="Arial"/>
          <w:sz w:val="20"/>
        </w:rPr>
      </w:pPr>
      <w:r w:rsidRPr="00685881">
        <w:rPr>
          <w:rFonts w:ascii="Arial" w:hAnsi="Arial" w:cs="Arial"/>
          <w:sz w:val="20"/>
        </w:rPr>
        <w:t>Místem realizace j</w:t>
      </w:r>
      <w:r w:rsidR="00986120" w:rsidRPr="00685881">
        <w:rPr>
          <w:rFonts w:ascii="Arial" w:hAnsi="Arial" w:cs="Arial"/>
          <w:sz w:val="20"/>
        </w:rPr>
        <w:t xml:space="preserve">sou porosty podél cesty na </w:t>
      </w:r>
      <w:proofErr w:type="spellStart"/>
      <w:r w:rsidR="00986120" w:rsidRPr="00685881">
        <w:rPr>
          <w:rFonts w:ascii="Arial" w:hAnsi="Arial" w:cs="Arial"/>
          <w:sz w:val="20"/>
        </w:rPr>
        <w:t>Hradečku</w:t>
      </w:r>
      <w:proofErr w:type="spellEnd"/>
      <w:r w:rsidR="00986120" w:rsidRPr="00685881">
        <w:rPr>
          <w:rFonts w:ascii="Arial" w:hAnsi="Arial" w:cs="Arial"/>
          <w:sz w:val="20"/>
        </w:rPr>
        <w:t>, tj. pozem</w:t>
      </w:r>
      <w:r w:rsidR="00990C25" w:rsidRPr="00685881">
        <w:rPr>
          <w:rFonts w:ascii="Arial" w:hAnsi="Arial" w:cs="Arial"/>
          <w:sz w:val="20"/>
        </w:rPr>
        <w:t>k</w:t>
      </w:r>
      <w:r w:rsidR="00986120" w:rsidRPr="00685881">
        <w:rPr>
          <w:rFonts w:ascii="Arial" w:hAnsi="Arial" w:cs="Arial"/>
          <w:sz w:val="20"/>
        </w:rPr>
        <w:t>y</w:t>
      </w:r>
      <w:r w:rsidR="00990C25" w:rsidRPr="00685881">
        <w:rPr>
          <w:rFonts w:ascii="Arial" w:hAnsi="Arial" w:cs="Arial"/>
          <w:sz w:val="20"/>
        </w:rPr>
        <w:t xml:space="preserve"> parc. č. </w:t>
      </w:r>
      <w:r w:rsidR="00986120" w:rsidRPr="00685881">
        <w:rPr>
          <w:rFonts w:ascii="Arial" w:hAnsi="Arial" w:cs="Arial"/>
          <w:sz w:val="20"/>
        </w:rPr>
        <w:t>4511, 4554, 4555, 4556, vše</w:t>
      </w:r>
      <w:r w:rsidR="00990C25" w:rsidRPr="00685881">
        <w:rPr>
          <w:rFonts w:ascii="Arial" w:hAnsi="Arial" w:cs="Arial"/>
          <w:sz w:val="20"/>
        </w:rPr>
        <w:t xml:space="preserve"> v k. </w:t>
      </w:r>
      <w:proofErr w:type="spellStart"/>
      <w:r w:rsidR="00990C25" w:rsidRPr="00685881">
        <w:rPr>
          <w:rFonts w:ascii="Arial" w:hAnsi="Arial" w:cs="Arial"/>
          <w:sz w:val="20"/>
        </w:rPr>
        <w:t>ú.</w:t>
      </w:r>
      <w:proofErr w:type="spellEnd"/>
      <w:r w:rsidR="00990C25" w:rsidRPr="00685881">
        <w:rPr>
          <w:rFonts w:ascii="Arial" w:hAnsi="Arial" w:cs="Arial"/>
          <w:sz w:val="20"/>
        </w:rPr>
        <w:t xml:space="preserve"> Třeboň.</w:t>
      </w:r>
      <w:r w:rsidR="00685881" w:rsidRPr="00685881">
        <w:rPr>
          <w:rFonts w:ascii="Arial" w:hAnsi="Arial" w:cs="Arial"/>
          <w:sz w:val="20"/>
        </w:rPr>
        <w:t xml:space="preserve"> </w:t>
      </w:r>
      <w:r w:rsidR="00685881" w:rsidRPr="00685881">
        <w:rPr>
          <w:rFonts w:ascii="Arial" w:hAnsi="Arial"/>
          <w:sz w:val="20"/>
        </w:rPr>
        <w:t>Jedná se zde o turisticky frekventované místo, kde může být stavem zeleně (především hrázových porostů dubu letního starších věkových kategorií) ohrožena provozní bezpečnost.</w:t>
      </w:r>
    </w:p>
    <w:p w:rsidR="00685881" w:rsidRPr="00685881" w:rsidRDefault="00966ADB" w:rsidP="00685881">
      <w:pPr>
        <w:pStyle w:val="Odstavecseseznamem"/>
        <w:numPr>
          <w:ilvl w:val="0"/>
          <w:numId w:val="1"/>
        </w:numPr>
        <w:jc w:val="both"/>
        <w:rPr>
          <w:rFonts w:ascii="Arial" w:hAnsi="Arial"/>
          <w:sz w:val="20"/>
        </w:rPr>
      </w:pPr>
      <w:r w:rsidRPr="00685881">
        <w:rPr>
          <w:rFonts w:ascii="Arial" w:hAnsi="Arial" w:cs="Arial"/>
          <w:sz w:val="20"/>
        </w:rPr>
        <w:t xml:space="preserve">Dílo bude provedeno </w:t>
      </w:r>
      <w:r w:rsidR="00CC3154" w:rsidRPr="00685881">
        <w:rPr>
          <w:rFonts w:ascii="Arial" w:hAnsi="Arial" w:cs="Arial"/>
          <w:sz w:val="20"/>
        </w:rPr>
        <w:t xml:space="preserve">v rozsahu stanoveném realizačním projektem </w:t>
      </w:r>
      <w:r w:rsidR="00C90B9D" w:rsidRPr="00685881">
        <w:rPr>
          <w:rFonts w:ascii="Arial" w:hAnsi="Arial" w:cs="Arial"/>
          <w:sz w:val="20"/>
        </w:rPr>
        <w:t>„</w:t>
      </w:r>
      <w:r w:rsidR="00986120" w:rsidRPr="00685881">
        <w:rPr>
          <w:rFonts w:ascii="Arial" w:hAnsi="Arial" w:cs="Arial"/>
          <w:sz w:val="20"/>
        </w:rPr>
        <w:t xml:space="preserve">Projekt údržby porostu dřevin v lokalitě </w:t>
      </w:r>
      <w:proofErr w:type="spellStart"/>
      <w:r w:rsidR="00986120" w:rsidRPr="00685881">
        <w:rPr>
          <w:rFonts w:ascii="Arial" w:hAnsi="Arial" w:cs="Arial"/>
          <w:sz w:val="20"/>
        </w:rPr>
        <w:t>Hradečku</w:t>
      </w:r>
      <w:proofErr w:type="spellEnd"/>
      <w:r w:rsidR="00986120" w:rsidRPr="00685881">
        <w:rPr>
          <w:rFonts w:ascii="Arial" w:hAnsi="Arial" w:cs="Arial"/>
          <w:sz w:val="20"/>
        </w:rPr>
        <w:t xml:space="preserve"> hráz</w:t>
      </w:r>
      <w:r w:rsidR="00C90B9D" w:rsidRPr="00685881">
        <w:rPr>
          <w:rFonts w:ascii="Arial" w:hAnsi="Arial" w:cs="Arial"/>
          <w:sz w:val="20"/>
        </w:rPr>
        <w:t>“</w:t>
      </w:r>
      <w:r w:rsidR="00CC3154" w:rsidRPr="00685881">
        <w:rPr>
          <w:rFonts w:ascii="Arial" w:hAnsi="Arial" w:cs="Arial"/>
          <w:sz w:val="20"/>
        </w:rPr>
        <w:t xml:space="preserve"> zpracovaným Ing. Alešem Friedrichem.</w:t>
      </w:r>
      <w:r w:rsidR="00812569" w:rsidRPr="00685881">
        <w:rPr>
          <w:rFonts w:ascii="Arial" w:hAnsi="Arial" w:cs="Arial"/>
          <w:sz w:val="20"/>
        </w:rPr>
        <w:t xml:space="preserve"> Zhotovením služby se rozumí úplné, funkční a bezvadné provedení všech prací, včetně dodávek potřebných materiálů a zařízení nezbytných pro řádné dokončení díla, dále provedení všech činností souvisejících se službou, jejichž provedení je pro</w:t>
      </w:r>
      <w:r w:rsidR="003131F8" w:rsidRPr="00685881">
        <w:rPr>
          <w:rFonts w:ascii="Arial" w:hAnsi="Arial" w:cs="Arial"/>
          <w:sz w:val="20"/>
        </w:rPr>
        <w:t xml:space="preserve"> řádné dokončení díla nezbytné.</w:t>
      </w:r>
      <w:r w:rsidR="00685881" w:rsidRPr="00685881">
        <w:rPr>
          <w:rFonts w:ascii="Arial" w:hAnsi="Arial"/>
          <w:sz w:val="20"/>
        </w:rPr>
        <w:t xml:space="preserve"> Projekt je zpracován v souladu s faktem, že se zde jedná o území EVL Třeboň (kde jsou předmětným druhem ochrany dva druhy xylofágního hmyzu, pro které jsou staré stromy klíčovým biotopem). </w:t>
      </w:r>
    </w:p>
    <w:p w:rsidR="00004AC1" w:rsidRPr="00DD729F" w:rsidRDefault="003A7A97" w:rsidP="00D72F4B">
      <w:pPr>
        <w:numPr>
          <w:ilvl w:val="0"/>
          <w:numId w:val="1"/>
        </w:numPr>
        <w:spacing w:after="60"/>
        <w:jc w:val="both"/>
        <w:rPr>
          <w:rFonts w:ascii="Arial" w:hAnsi="Arial" w:cs="Arial"/>
          <w:sz w:val="20"/>
        </w:rPr>
      </w:pPr>
      <w:r w:rsidRPr="00685881">
        <w:rPr>
          <w:rFonts w:ascii="Arial" w:hAnsi="Arial" w:cs="Arial"/>
          <w:sz w:val="20"/>
        </w:rPr>
        <w:t>Zhotovitel bere na vědomí, že na realizaci zakázky</w:t>
      </w:r>
      <w:r w:rsidRPr="00B55304">
        <w:rPr>
          <w:rFonts w:ascii="Arial" w:hAnsi="Arial" w:cs="Arial"/>
          <w:sz w:val="20"/>
        </w:rPr>
        <w:t xml:space="preserve"> je podaná žádost o dotaci</w:t>
      </w:r>
      <w:r>
        <w:rPr>
          <w:rFonts w:ascii="Arial" w:hAnsi="Arial" w:cs="Arial"/>
          <w:sz w:val="20"/>
        </w:rPr>
        <w:t xml:space="preserve"> do dotačního programu Jihočeského kraje </w:t>
      </w:r>
      <w:r w:rsidRPr="00B55304">
        <w:rPr>
          <w:rFonts w:ascii="Arial" w:hAnsi="Arial" w:cs="Arial"/>
          <w:sz w:val="20"/>
        </w:rPr>
        <w:t xml:space="preserve">Tvorba krajiny a podpora biodiverzity. Tato skutečnost bude uchazečem akceptována včetně všech povinností z toho vyplývajících a všech požadavků poskytovatele dotace. Příslušné dokumenty závazné pro příjemce dotace a související závazné </w:t>
      </w:r>
      <w:r w:rsidRPr="00DD729F">
        <w:rPr>
          <w:rFonts w:ascii="Arial" w:hAnsi="Arial" w:cs="Arial"/>
          <w:sz w:val="20"/>
        </w:rPr>
        <w:lastRenderedPageBreak/>
        <w:t xml:space="preserve">podmínky pro dodavatele jsou přístupné na </w:t>
      </w:r>
      <w:r w:rsidRPr="00D72F4B">
        <w:rPr>
          <w:rFonts w:ascii="Arial" w:hAnsi="Arial" w:cs="Arial"/>
          <w:b/>
          <w:sz w:val="20"/>
        </w:rPr>
        <w:t>http://www.kraj-jihocesky.cz/1154/programove_dotace_jihoceskeho_kraje.htm</w:t>
      </w:r>
      <w:r w:rsidRPr="00DD729F">
        <w:rPr>
          <w:rFonts w:ascii="Arial" w:hAnsi="Arial" w:cs="Arial"/>
          <w:sz w:val="20"/>
        </w:rPr>
        <w:t xml:space="preserve"> =&gt; </w:t>
      </w:r>
      <w:r w:rsidR="00D72F4B">
        <w:rPr>
          <w:rFonts w:ascii="Arial" w:hAnsi="Arial" w:cs="Arial"/>
          <w:sz w:val="20"/>
        </w:rPr>
        <w:t xml:space="preserve">Schválené dotace </w:t>
      </w:r>
      <w:r w:rsidR="00D72F4B" w:rsidRPr="00DD729F">
        <w:rPr>
          <w:rFonts w:ascii="Arial" w:hAnsi="Arial" w:cs="Arial"/>
          <w:sz w:val="20"/>
        </w:rPr>
        <w:t>=&gt;</w:t>
      </w:r>
      <w:r w:rsidR="00D72F4B">
        <w:rPr>
          <w:rFonts w:ascii="Arial" w:hAnsi="Arial" w:cs="Arial"/>
          <w:sz w:val="20"/>
        </w:rPr>
        <w:t xml:space="preserve"> </w:t>
      </w:r>
      <w:r w:rsidR="00D72F4B" w:rsidRPr="00D72F4B">
        <w:rPr>
          <w:rFonts w:ascii="Arial" w:hAnsi="Arial" w:cs="Arial"/>
          <w:sz w:val="20"/>
        </w:rPr>
        <w:t xml:space="preserve">Rozvoj venkova a krajiny - </w:t>
      </w:r>
      <w:proofErr w:type="spellStart"/>
      <w:r w:rsidR="00D72F4B" w:rsidRPr="00D72F4B">
        <w:rPr>
          <w:rFonts w:ascii="Arial" w:hAnsi="Arial" w:cs="Arial"/>
          <w:sz w:val="20"/>
        </w:rPr>
        <w:t>Podopatření</w:t>
      </w:r>
      <w:proofErr w:type="spellEnd"/>
      <w:r w:rsidR="00D72F4B" w:rsidRPr="00D72F4B">
        <w:rPr>
          <w:rFonts w:ascii="Arial" w:hAnsi="Arial" w:cs="Arial"/>
          <w:sz w:val="20"/>
        </w:rPr>
        <w:t xml:space="preserve"> 1.</w:t>
      </w:r>
      <w:r w:rsidR="00D72F4B">
        <w:rPr>
          <w:rFonts w:ascii="Arial" w:hAnsi="Arial" w:cs="Arial"/>
          <w:sz w:val="20"/>
        </w:rPr>
        <w:t xml:space="preserve"> </w:t>
      </w:r>
      <w:r w:rsidR="00D72F4B" w:rsidRPr="00D72F4B">
        <w:rPr>
          <w:rFonts w:ascii="Arial" w:hAnsi="Arial" w:cs="Arial"/>
          <w:sz w:val="20"/>
        </w:rPr>
        <w:t>Tvorba krajiny a podpora biodiverzity</w:t>
      </w:r>
      <w:r w:rsidR="00D72F4B">
        <w:rPr>
          <w:rFonts w:ascii="Arial" w:hAnsi="Arial" w:cs="Arial"/>
          <w:sz w:val="20"/>
        </w:rPr>
        <w:t xml:space="preserve"> =&gt; podrobnosti a tiskopisy</w:t>
      </w:r>
      <w:r w:rsidRPr="00DD729F">
        <w:rPr>
          <w:rFonts w:ascii="Arial" w:hAnsi="Arial" w:cs="Arial"/>
          <w:sz w:val="20"/>
        </w:rPr>
        <w:t>.</w:t>
      </w:r>
    </w:p>
    <w:p w:rsidR="00812569" w:rsidRPr="00DD729F" w:rsidRDefault="00812569" w:rsidP="00004AC1">
      <w:pPr>
        <w:numPr>
          <w:ilvl w:val="0"/>
          <w:numId w:val="1"/>
        </w:numPr>
        <w:spacing w:after="60"/>
        <w:jc w:val="both"/>
        <w:rPr>
          <w:rFonts w:ascii="Arial" w:hAnsi="Arial" w:cs="Arial"/>
          <w:sz w:val="20"/>
        </w:rPr>
      </w:pPr>
      <w:r w:rsidRPr="00DD729F">
        <w:rPr>
          <w:rFonts w:ascii="Arial" w:hAnsi="Arial" w:cs="Arial"/>
          <w:sz w:val="20"/>
        </w:rPr>
        <w:t>Zhotovitel prohlašuje, že se v plném rozsahu seznámil s rozsahem a povahou díla, že jsou mu známy veškeré technické, kvalitativní a jiné podmínky jejich provádění a že disponuje takovými kapacitami a odbornými znalostmi, které jsou k provedení služeb nezbytné. Výslovně prohlašuje, že prověřil veškeré podklady a pokyny objednatele, které obdržel do dne uzavření této smlouvy i pokyny, které jsou ve smlouvě obsaženy, že je shledal vhodnými, že sjednaná cena a doba provedení služeb obsahuje. Zhotovitel na základě výše uvedeného prohlašuje, že s použitím těchto všech znalostí, podkladů a pokynů splní závazek založený smlouvou včas, řádně a za sjednanou cenu, aniž by vyžadoval od objednatele jiné, než dohodnuté spolupůsobení. Jakákoliv změna smlouvy z důvodu opomenutí zhotovitele není možná.</w:t>
      </w:r>
    </w:p>
    <w:p w:rsidR="00DD729F" w:rsidRDefault="00DD729F" w:rsidP="00DF31B0">
      <w:pPr>
        <w:jc w:val="both"/>
        <w:rPr>
          <w:rFonts w:ascii="Arial" w:hAnsi="Arial" w:cs="Arial"/>
          <w:sz w:val="20"/>
        </w:rPr>
      </w:pPr>
    </w:p>
    <w:p w:rsidR="00DF31B0" w:rsidRPr="006D10C2" w:rsidRDefault="00DF31B0" w:rsidP="00DF31B0">
      <w:pPr>
        <w:jc w:val="center"/>
        <w:rPr>
          <w:rFonts w:ascii="Arial" w:hAnsi="Arial" w:cs="Arial"/>
          <w:b/>
          <w:sz w:val="20"/>
        </w:rPr>
      </w:pPr>
      <w:r w:rsidRPr="006D10C2">
        <w:rPr>
          <w:rFonts w:ascii="Arial" w:hAnsi="Arial" w:cs="Arial"/>
          <w:b/>
          <w:sz w:val="20"/>
        </w:rPr>
        <w:t>II.</w:t>
      </w:r>
    </w:p>
    <w:p w:rsidR="00DF31B0" w:rsidRDefault="00DF31B0" w:rsidP="00DF31B0">
      <w:pPr>
        <w:jc w:val="center"/>
        <w:rPr>
          <w:rFonts w:ascii="Arial" w:hAnsi="Arial" w:cs="Arial"/>
          <w:b/>
          <w:sz w:val="20"/>
        </w:rPr>
      </w:pPr>
      <w:r w:rsidRPr="006D10C2">
        <w:rPr>
          <w:rFonts w:ascii="Arial" w:hAnsi="Arial" w:cs="Arial"/>
          <w:b/>
          <w:sz w:val="20"/>
        </w:rPr>
        <w:t>Doba plnění</w:t>
      </w:r>
    </w:p>
    <w:p w:rsidR="003A7A97" w:rsidRDefault="00EC35FC" w:rsidP="003A7A97">
      <w:pPr>
        <w:numPr>
          <w:ilvl w:val="0"/>
          <w:numId w:val="2"/>
        </w:numPr>
        <w:tabs>
          <w:tab w:val="clear" w:pos="720"/>
        </w:tabs>
        <w:ind w:left="284" w:hanging="284"/>
        <w:jc w:val="both"/>
        <w:rPr>
          <w:rFonts w:ascii="Arial" w:hAnsi="Arial" w:cs="Arial"/>
          <w:sz w:val="20"/>
        </w:rPr>
      </w:pPr>
      <w:r w:rsidRPr="00EC35FC">
        <w:rPr>
          <w:rFonts w:ascii="Arial" w:hAnsi="Arial" w:cs="Arial"/>
          <w:sz w:val="20"/>
        </w:rPr>
        <w:t xml:space="preserve">Zhotovitel zahájí práce na </w:t>
      </w:r>
      <w:r w:rsidRPr="00924B9A">
        <w:rPr>
          <w:rFonts w:ascii="Arial" w:hAnsi="Arial" w:cs="Arial"/>
          <w:sz w:val="20"/>
        </w:rPr>
        <w:t>provádění díla</w:t>
      </w:r>
      <w:r w:rsidR="000034F1" w:rsidRPr="00924B9A">
        <w:rPr>
          <w:rFonts w:ascii="Arial" w:hAnsi="Arial" w:cs="Arial"/>
          <w:sz w:val="20"/>
        </w:rPr>
        <w:t xml:space="preserve"> dne</w:t>
      </w:r>
      <w:r w:rsidRPr="00924B9A">
        <w:rPr>
          <w:rFonts w:ascii="Arial" w:hAnsi="Arial" w:cs="Arial"/>
          <w:sz w:val="20"/>
        </w:rPr>
        <w:t xml:space="preserve"> </w:t>
      </w:r>
      <w:r w:rsidR="000779FB" w:rsidRPr="00924B9A">
        <w:rPr>
          <w:rFonts w:ascii="Arial" w:hAnsi="Arial" w:cs="Arial"/>
          <w:sz w:val="20"/>
        </w:rPr>
        <w:t>0</w:t>
      </w:r>
      <w:r w:rsidR="00B8309A">
        <w:rPr>
          <w:rFonts w:ascii="Arial" w:hAnsi="Arial" w:cs="Arial"/>
          <w:sz w:val="20"/>
        </w:rPr>
        <w:t>1</w:t>
      </w:r>
      <w:r w:rsidR="000216CD" w:rsidRPr="00924B9A">
        <w:rPr>
          <w:rFonts w:ascii="Arial" w:hAnsi="Arial" w:cs="Arial"/>
          <w:sz w:val="20"/>
        </w:rPr>
        <w:t>.</w:t>
      </w:r>
      <w:r w:rsidR="000779FB" w:rsidRPr="00924B9A">
        <w:rPr>
          <w:rFonts w:ascii="Arial" w:hAnsi="Arial" w:cs="Arial"/>
          <w:sz w:val="20"/>
        </w:rPr>
        <w:t>09</w:t>
      </w:r>
      <w:r w:rsidR="000216CD">
        <w:rPr>
          <w:rFonts w:ascii="Arial" w:hAnsi="Arial" w:cs="Arial"/>
          <w:sz w:val="20"/>
        </w:rPr>
        <w:t>.201</w:t>
      </w:r>
      <w:r w:rsidR="00CC3154">
        <w:rPr>
          <w:rFonts w:ascii="Arial" w:hAnsi="Arial" w:cs="Arial"/>
          <w:sz w:val="20"/>
        </w:rPr>
        <w:t>7</w:t>
      </w:r>
      <w:r w:rsidR="000216CD">
        <w:rPr>
          <w:rFonts w:ascii="Arial" w:hAnsi="Arial" w:cs="Arial"/>
          <w:sz w:val="20"/>
        </w:rPr>
        <w:t>.</w:t>
      </w:r>
      <w:r w:rsidRPr="00EC35FC">
        <w:rPr>
          <w:rFonts w:ascii="Arial" w:hAnsi="Arial" w:cs="Arial"/>
          <w:sz w:val="20"/>
        </w:rPr>
        <w:t xml:space="preserve"> Zhotovitel ukončí práce na díle a připraví dílo k předání objednateli nejpozději do </w:t>
      </w:r>
      <w:r w:rsidR="00CC3154">
        <w:rPr>
          <w:rFonts w:ascii="Arial" w:hAnsi="Arial" w:cs="Arial"/>
          <w:sz w:val="20"/>
        </w:rPr>
        <w:t>31</w:t>
      </w:r>
      <w:r w:rsidR="000216CD">
        <w:rPr>
          <w:rFonts w:ascii="Arial" w:hAnsi="Arial" w:cs="Arial"/>
          <w:sz w:val="20"/>
        </w:rPr>
        <w:t>.</w:t>
      </w:r>
      <w:r w:rsidR="000779FB">
        <w:rPr>
          <w:rFonts w:ascii="Arial" w:hAnsi="Arial" w:cs="Arial"/>
          <w:sz w:val="20"/>
        </w:rPr>
        <w:t>10</w:t>
      </w:r>
      <w:r w:rsidR="000216CD">
        <w:rPr>
          <w:rFonts w:ascii="Arial" w:hAnsi="Arial" w:cs="Arial"/>
          <w:sz w:val="20"/>
        </w:rPr>
        <w:t>.201</w:t>
      </w:r>
      <w:r w:rsidR="00CC3154">
        <w:rPr>
          <w:rFonts w:ascii="Arial" w:hAnsi="Arial" w:cs="Arial"/>
          <w:sz w:val="20"/>
        </w:rPr>
        <w:t>7</w:t>
      </w:r>
      <w:r w:rsidR="000216CD">
        <w:rPr>
          <w:rFonts w:ascii="Arial" w:hAnsi="Arial" w:cs="Arial"/>
          <w:sz w:val="20"/>
        </w:rPr>
        <w:t>.</w:t>
      </w:r>
    </w:p>
    <w:p w:rsidR="003A7A97" w:rsidRPr="003A7A97" w:rsidRDefault="003A7A97" w:rsidP="003A7A97">
      <w:pPr>
        <w:numPr>
          <w:ilvl w:val="0"/>
          <w:numId w:val="2"/>
        </w:numPr>
        <w:tabs>
          <w:tab w:val="clear" w:pos="720"/>
        </w:tabs>
        <w:ind w:left="284" w:hanging="284"/>
        <w:jc w:val="both"/>
        <w:rPr>
          <w:rFonts w:ascii="Arial" w:hAnsi="Arial" w:cs="Arial"/>
          <w:sz w:val="20"/>
        </w:rPr>
      </w:pPr>
      <w:r w:rsidRPr="003A7A97">
        <w:rPr>
          <w:rFonts w:ascii="Arial" w:hAnsi="Arial" w:cs="Arial"/>
          <w:bCs/>
          <w:sz w:val="20"/>
        </w:rPr>
        <w:t>V případě, že zhotovitel nezahájí práci na realizaci díla do 1 měsíce po sjednaném termínu zahájení, je objednatel oprávněn bez dalšího odstoupit od smlouvy.</w:t>
      </w:r>
    </w:p>
    <w:p w:rsidR="003A7A97" w:rsidRPr="003A7A97" w:rsidRDefault="003A7A97" w:rsidP="003A7A97">
      <w:pPr>
        <w:numPr>
          <w:ilvl w:val="0"/>
          <w:numId w:val="2"/>
        </w:numPr>
        <w:tabs>
          <w:tab w:val="clear" w:pos="720"/>
        </w:tabs>
        <w:ind w:left="284" w:hanging="284"/>
        <w:jc w:val="both"/>
        <w:rPr>
          <w:rFonts w:ascii="Arial" w:hAnsi="Arial" w:cs="Arial"/>
          <w:sz w:val="20"/>
        </w:rPr>
      </w:pPr>
      <w:r w:rsidRPr="003A7A97">
        <w:rPr>
          <w:rFonts w:ascii="Arial" w:hAnsi="Arial" w:cs="Arial"/>
          <w:sz w:val="20"/>
        </w:rPr>
        <w:t>Pokud zhotovitel splní řádně dílo před sjednaným termínem ukončení prací, je objednatel oprávněn převzít dílo i v tomto zkráceném termínu.</w:t>
      </w:r>
    </w:p>
    <w:p w:rsidR="00DD729F" w:rsidRDefault="00DD729F" w:rsidP="006D10C2">
      <w:pPr>
        <w:spacing w:after="60"/>
        <w:jc w:val="both"/>
        <w:rPr>
          <w:rFonts w:ascii="Arial" w:hAnsi="Arial" w:cs="Arial"/>
          <w:sz w:val="20"/>
        </w:rPr>
      </w:pPr>
    </w:p>
    <w:p w:rsidR="00DF31B0" w:rsidRPr="006D10C2" w:rsidRDefault="00DF31B0" w:rsidP="008100F1">
      <w:pPr>
        <w:keepNext/>
        <w:keepLines/>
        <w:jc w:val="center"/>
        <w:rPr>
          <w:rFonts w:ascii="Arial" w:hAnsi="Arial" w:cs="Arial"/>
          <w:b/>
          <w:sz w:val="20"/>
        </w:rPr>
      </w:pPr>
      <w:r w:rsidRPr="006D10C2">
        <w:rPr>
          <w:rFonts w:ascii="Arial" w:hAnsi="Arial" w:cs="Arial"/>
          <w:b/>
          <w:sz w:val="20"/>
        </w:rPr>
        <w:t>III.</w:t>
      </w:r>
    </w:p>
    <w:p w:rsidR="00DF31B0" w:rsidRDefault="00DF31B0" w:rsidP="008100F1">
      <w:pPr>
        <w:keepNext/>
        <w:keepLines/>
        <w:jc w:val="center"/>
        <w:rPr>
          <w:rFonts w:ascii="Arial" w:hAnsi="Arial" w:cs="Arial"/>
          <w:b/>
          <w:sz w:val="20"/>
        </w:rPr>
      </w:pPr>
      <w:r w:rsidRPr="006D10C2">
        <w:rPr>
          <w:rFonts w:ascii="Arial" w:hAnsi="Arial" w:cs="Arial"/>
          <w:b/>
          <w:sz w:val="20"/>
        </w:rPr>
        <w:t>Cena</w:t>
      </w:r>
    </w:p>
    <w:p w:rsidR="00BC51B5" w:rsidRDefault="00BC51B5" w:rsidP="008100F1">
      <w:pPr>
        <w:keepNext/>
        <w:keepLines/>
        <w:jc w:val="center"/>
        <w:rPr>
          <w:rFonts w:ascii="Arial" w:hAnsi="Arial" w:cs="Arial"/>
          <w:b/>
          <w:sz w:val="20"/>
        </w:rPr>
      </w:pPr>
    </w:p>
    <w:p w:rsidR="009D50AC" w:rsidRPr="006D10C2" w:rsidRDefault="00DF31B0" w:rsidP="007E14BF">
      <w:pPr>
        <w:numPr>
          <w:ilvl w:val="0"/>
          <w:numId w:val="3"/>
        </w:numPr>
        <w:tabs>
          <w:tab w:val="clear" w:pos="720"/>
        </w:tabs>
        <w:spacing w:after="60"/>
        <w:ind w:left="284" w:hanging="284"/>
        <w:jc w:val="both"/>
        <w:rPr>
          <w:rFonts w:ascii="Arial" w:hAnsi="Arial" w:cs="Arial"/>
          <w:sz w:val="20"/>
        </w:rPr>
      </w:pPr>
      <w:r w:rsidRPr="006D10C2">
        <w:rPr>
          <w:rFonts w:ascii="Arial" w:hAnsi="Arial" w:cs="Arial"/>
          <w:sz w:val="20"/>
        </w:rPr>
        <w:t>Dohodnutá smluvní cena za provedení díla činí</w:t>
      </w:r>
      <w:r w:rsidR="009D50AC" w:rsidRPr="006D10C2">
        <w:rPr>
          <w:rFonts w:ascii="Arial" w:hAnsi="Arial" w:cs="Arial"/>
          <w:sz w:val="20"/>
        </w:rPr>
        <w:t>:</w:t>
      </w:r>
      <w:r w:rsidRPr="006D10C2">
        <w:rPr>
          <w:rFonts w:ascii="Arial" w:hAnsi="Arial" w:cs="Arial"/>
          <w:sz w:val="20"/>
        </w:rPr>
        <w:t xml:space="preserve"> </w:t>
      </w:r>
    </w:p>
    <w:p w:rsidR="009D50AC" w:rsidRPr="006D10C2" w:rsidRDefault="009D50AC" w:rsidP="00A3363D">
      <w:pPr>
        <w:tabs>
          <w:tab w:val="left" w:pos="3828"/>
        </w:tabs>
        <w:spacing w:after="60"/>
        <w:ind w:left="567"/>
        <w:jc w:val="both"/>
        <w:rPr>
          <w:rFonts w:ascii="Arial" w:hAnsi="Arial" w:cs="Arial"/>
          <w:b/>
          <w:sz w:val="20"/>
        </w:rPr>
      </w:pPr>
      <w:r w:rsidRPr="006D10C2">
        <w:rPr>
          <w:rFonts w:ascii="Arial" w:hAnsi="Arial" w:cs="Arial"/>
          <w:b/>
          <w:sz w:val="20"/>
        </w:rPr>
        <w:t xml:space="preserve">Celkem bez DPH </w:t>
      </w:r>
      <w:r w:rsidR="000B1337" w:rsidRPr="006D10C2">
        <w:rPr>
          <w:rFonts w:ascii="Arial" w:hAnsi="Arial" w:cs="Arial"/>
          <w:b/>
          <w:sz w:val="20"/>
        </w:rPr>
        <w:tab/>
      </w:r>
      <w:r w:rsidR="00A3363D" w:rsidRPr="00A3363D">
        <w:rPr>
          <w:rFonts w:ascii="Arial" w:hAnsi="Arial" w:cs="Arial"/>
          <w:b/>
          <w:sz w:val="20"/>
          <w:highlight w:val="yellow"/>
        </w:rPr>
        <w:t>...............</w:t>
      </w:r>
      <w:r w:rsidR="00430308" w:rsidRPr="00A3363D">
        <w:rPr>
          <w:rFonts w:ascii="Arial" w:hAnsi="Arial" w:cs="Arial"/>
          <w:b/>
          <w:sz w:val="20"/>
          <w:highlight w:val="yellow"/>
        </w:rPr>
        <w:t>…</w:t>
      </w:r>
      <w:r w:rsidR="0076707E" w:rsidRPr="006D10C2">
        <w:rPr>
          <w:rFonts w:ascii="Arial" w:hAnsi="Arial" w:cs="Arial"/>
          <w:b/>
          <w:sz w:val="20"/>
        </w:rPr>
        <w:t xml:space="preserve"> </w:t>
      </w:r>
      <w:r w:rsidRPr="006D10C2">
        <w:rPr>
          <w:rFonts w:ascii="Arial" w:hAnsi="Arial" w:cs="Arial"/>
          <w:b/>
          <w:sz w:val="20"/>
        </w:rPr>
        <w:t>Kč</w:t>
      </w:r>
    </w:p>
    <w:p w:rsidR="009D50AC" w:rsidRPr="006D10C2" w:rsidRDefault="000B1337" w:rsidP="00A3363D">
      <w:pPr>
        <w:tabs>
          <w:tab w:val="left" w:pos="3828"/>
        </w:tabs>
        <w:spacing w:after="60"/>
        <w:ind w:left="567"/>
        <w:jc w:val="both"/>
        <w:rPr>
          <w:rFonts w:ascii="Arial" w:hAnsi="Arial" w:cs="Arial"/>
          <w:b/>
          <w:sz w:val="20"/>
          <w:u w:val="single"/>
        </w:rPr>
      </w:pPr>
      <w:r w:rsidRPr="006D10C2">
        <w:rPr>
          <w:rFonts w:ascii="Arial" w:hAnsi="Arial" w:cs="Arial"/>
          <w:b/>
          <w:sz w:val="20"/>
          <w:u w:val="single"/>
        </w:rPr>
        <w:t>DPH dle zákonné sazby</w:t>
      </w:r>
      <w:r w:rsidRPr="006D10C2">
        <w:rPr>
          <w:rFonts w:ascii="Arial" w:hAnsi="Arial" w:cs="Arial"/>
          <w:b/>
          <w:sz w:val="20"/>
          <w:u w:val="single"/>
        </w:rPr>
        <w:tab/>
      </w:r>
      <w:r w:rsidR="00A3363D" w:rsidRPr="00A3363D">
        <w:rPr>
          <w:rFonts w:ascii="Arial" w:hAnsi="Arial" w:cs="Arial"/>
          <w:b/>
          <w:sz w:val="20"/>
          <w:highlight w:val="yellow"/>
          <w:u w:val="single"/>
        </w:rPr>
        <w:t>...............</w:t>
      </w:r>
      <w:r w:rsidR="00430308" w:rsidRPr="00A3363D">
        <w:rPr>
          <w:rFonts w:ascii="Arial" w:hAnsi="Arial" w:cs="Arial"/>
          <w:b/>
          <w:sz w:val="20"/>
          <w:highlight w:val="yellow"/>
          <w:u w:val="single"/>
        </w:rPr>
        <w:t>…</w:t>
      </w:r>
      <w:r w:rsidR="00430308" w:rsidRPr="006D10C2">
        <w:rPr>
          <w:rFonts w:ascii="Arial" w:hAnsi="Arial" w:cs="Arial"/>
          <w:b/>
          <w:sz w:val="20"/>
          <w:u w:val="single"/>
        </w:rPr>
        <w:t xml:space="preserve"> </w:t>
      </w:r>
      <w:r w:rsidR="009D50AC" w:rsidRPr="006D10C2">
        <w:rPr>
          <w:rFonts w:ascii="Arial" w:hAnsi="Arial" w:cs="Arial"/>
          <w:b/>
          <w:sz w:val="20"/>
          <w:u w:val="single"/>
        </w:rPr>
        <w:t>Kč</w:t>
      </w:r>
    </w:p>
    <w:p w:rsidR="00A617D6" w:rsidRDefault="009D50AC" w:rsidP="00A3363D">
      <w:pPr>
        <w:tabs>
          <w:tab w:val="left" w:pos="3828"/>
        </w:tabs>
        <w:spacing w:after="60"/>
        <w:ind w:left="567"/>
        <w:jc w:val="both"/>
        <w:rPr>
          <w:rFonts w:ascii="Arial" w:hAnsi="Arial" w:cs="Arial"/>
          <w:b/>
          <w:sz w:val="20"/>
        </w:rPr>
      </w:pPr>
      <w:r w:rsidRPr="006D10C2">
        <w:rPr>
          <w:rFonts w:ascii="Arial" w:hAnsi="Arial" w:cs="Arial"/>
          <w:b/>
          <w:sz w:val="20"/>
        </w:rPr>
        <w:t xml:space="preserve">Celkem vč. DPH </w:t>
      </w:r>
      <w:r w:rsidR="0076707E" w:rsidRPr="006D10C2">
        <w:rPr>
          <w:rFonts w:ascii="Arial" w:hAnsi="Arial" w:cs="Arial"/>
          <w:b/>
          <w:sz w:val="20"/>
        </w:rPr>
        <w:tab/>
      </w:r>
      <w:r w:rsidR="00A3363D" w:rsidRPr="00A3363D">
        <w:rPr>
          <w:rFonts w:ascii="Arial" w:hAnsi="Arial" w:cs="Arial"/>
          <w:b/>
          <w:sz w:val="20"/>
          <w:highlight w:val="yellow"/>
        </w:rPr>
        <w:t>...............</w:t>
      </w:r>
      <w:r w:rsidR="00430308" w:rsidRPr="00A3363D">
        <w:rPr>
          <w:rFonts w:ascii="Arial" w:hAnsi="Arial" w:cs="Arial"/>
          <w:b/>
          <w:sz w:val="20"/>
          <w:highlight w:val="yellow"/>
        </w:rPr>
        <w:t>…</w:t>
      </w:r>
      <w:r w:rsidR="00430308" w:rsidRPr="006D10C2">
        <w:rPr>
          <w:rFonts w:ascii="Arial" w:hAnsi="Arial" w:cs="Arial"/>
          <w:b/>
          <w:sz w:val="20"/>
        </w:rPr>
        <w:t xml:space="preserve"> </w:t>
      </w:r>
      <w:r w:rsidR="00AA2A46" w:rsidRPr="006D10C2">
        <w:rPr>
          <w:rFonts w:ascii="Arial" w:hAnsi="Arial" w:cs="Arial"/>
          <w:b/>
          <w:sz w:val="20"/>
        </w:rPr>
        <w:t>Kč</w:t>
      </w:r>
    </w:p>
    <w:p w:rsidR="00F11A0E" w:rsidRPr="006D10C2" w:rsidRDefault="00F11A0E" w:rsidP="00A3363D">
      <w:pPr>
        <w:tabs>
          <w:tab w:val="left" w:pos="3828"/>
        </w:tabs>
        <w:spacing w:after="60"/>
        <w:ind w:left="567"/>
        <w:jc w:val="both"/>
        <w:rPr>
          <w:rFonts w:ascii="Arial" w:hAnsi="Arial" w:cs="Arial"/>
          <w:b/>
          <w:sz w:val="20"/>
        </w:rPr>
      </w:pPr>
    </w:p>
    <w:p w:rsidR="005D6F82" w:rsidRDefault="005D6F82" w:rsidP="0055374E">
      <w:pPr>
        <w:spacing w:after="60"/>
        <w:ind w:left="284"/>
        <w:jc w:val="both"/>
        <w:rPr>
          <w:rFonts w:ascii="Arial" w:hAnsi="Arial" w:cs="Arial"/>
          <w:sz w:val="20"/>
        </w:rPr>
      </w:pPr>
      <w:r w:rsidRPr="006D10C2">
        <w:rPr>
          <w:rFonts w:ascii="Arial" w:hAnsi="Arial" w:cs="Arial"/>
          <w:sz w:val="20"/>
        </w:rPr>
        <w:t xml:space="preserve">Tato cena zahrnuje veškeré </w:t>
      </w:r>
      <w:r w:rsidR="000216CD">
        <w:rPr>
          <w:rFonts w:ascii="Arial" w:hAnsi="Arial" w:cs="Arial"/>
          <w:sz w:val="20"/>
        </w:rPr>
        <w:t>náklady související se zhotovením díla</w:t>
      </w:r>
      <w:r w:rsidRPr="006D10C2">
        <w:rPr>
          <w:rFonts w:ascii="Arial" w:hAnsi="Arial" w:cs="Arial"/>
          <w:sz w:val="20"/>
        </w:rPr>
        <w:t>,</w:t>
      </w:r>
      <w:r w:rsidR="000216CD">
        <w:rPr>
          <w:rFonts w:ascii="Arial" w:hAnsi="Arial" w:cs="Arial"/>
          <w:sz w:val="20"/>
        </w:rPr>
        <w:t xml:space="preserve"> včetně nákladů na </w:t>
      </w:r>
      <w:r w:rsidRPr="006D10C2">
        <w:rPr>
          <w:rFonts w:ascii="Arial" w:hAnsi="Arial" w:cs="Arial"/>
          <w:sz w:val="20"/>
        </w:rPr>
        <w:t xml:space="preserve">dopravu i ostatní režijní náklady zhotovitele. </w:t>
      </w:r>
    </w:p>
    <w:p w:rsidR="000216CD" w:rsidRDefault="00A617D6" w:rsidP="000216CD">
      <w:pPr>
        <w:numPr>
          <w:ilvl w:val="0"/>
          <w:numId w:val="3"/>
        </w:numPr>
        <w:tabs>
          <w:tab w:val="clear" w:pos="720"/>
        </w:tabs>
        <w:spacing w:after="60"/>
        <w:ind w:left="284" w:hanging="284"/>
        <w:jc w:val="both"/>
        <w:rPr>
          <w:rFonts w:ascii="Arial" w:hAnsi="Arial" w:cs="Arial"/>
          <w:sz w:val="20"/>
        </w:rPr>
      </w:pPr>
      <w:r w:rsidRPr="006D10C2">
        <w:rPr>
          <w:rFonts w:ascii="Arial" w:hAnsi="Arial" w:cs="Arial"/>
          <w:sz w:val="20"/>
        </w:rPr>
        <w:t xml:space="preserve">Smluvní cena byla určena na základě </w:t>
      </w:r>
      <w:r w:rsidR="005D6F82" w:rsidRPr="006D10C2">
        <w:rPr>
          <w:rFonts w:ascii="Arial" w:hAnsi="Arial" w:cs="Arial"/>
          <w:sz w:val="20"/>
        </w:rPr>
        <w:t>vzájemné dohody smluvní stran</w:t>
      </w:r>
      <w:r w:rsidRPr="006D10C2">
        <w:rPr>
          <w:rFonts w:ascii="Arial" w:hAnsi="Arial" w:cs="Arial"/>
          <w:sz w:val="20"/>
        </w:rPr>
        <w:t xml:space="preserve">. Sjednaná cena je nepřekročitelná. </w:t>
      </w:r>
    </w:p>
    <w:p w:rsidR="00DF31B0" w:rsidRPr="000216CD" w:rsidRDefault="00DF31B0" w:rsidP="000216CD">
      <w:pPr>
        <w:numPr>
          <w:ilvl w:val="0"/>
          <w:numId w:val="3"/>
        </w:numPr>
        <w:tabs>
          <w:tab w:val="clear" w:pos="720"/>
        </w:tabs>
        <w:spacing w:after="60"/>
        <w:ind w:left="284" w:hanging="284"/>
        <w:jc w:val="both"/>
        <w:rPr>
          <w:rFonts w:ascii="Arial" w:hAnsi="Arial" w:cs="Arial"/>
          <w:sz w:val="20"/>
        </w:rPr>
      </w:pPr>
      <w:r w:rsidRPr="000216CD">
        <w:rPr>
          <w:rFonts w:ascii="Arial" w:hAnsi="Arial" w:cs="Arial"/>
          <w:sz w:val="20"/>
        </w:rPr>
        <w:t xml:space="preserve">Objednatel má nárok na snížení ceny díla pouze </w:t>
      </w:r>
      <w:r w:rsidR="000216CD" w:rsidRPr="000216CD">
        <w:rPr>
          <w:rFonts w:ascii="Arial" w:hAnsi="Arial" w:cs="Arial"/>
          <w:sz w:val="20"/>
        </w:rPr>
        <w:t>v případě uzavření písemné dohody se zhotovitelem</w:t>
      </w:r>
      <w:r w:rsidRPr="000216CD">
        <w:rPr>
          <w:rFonts w:ascii="Arial" w:hAnsi="Arial" w:cs="Arial"/>
          <w:sz w:val="20"/>
        </w:rPr>
        <w:t xml:space="preserve"> na snížení rozsahu sjednaného předmětu díla</w:t>
      </w:r>
      <w:r w:rsidR="000216CD">
        <w:rPr>
          <w:rFonts w:ascii="Arial" w:hAnsi="Arial" w:cs="Arial"/>
          <w:sz w:val="20"/>
        </w:rPr>
        <w:t>.</w:t>
      </w:r>
    </w:p>
    <w:p w:rsidR="0006627E" w:rsidRPr="006D10C2" w:rsidRDefault="0006627E" w:rsidP="000B1337">
      <w:pPr>
        <w:ind w:left="567"/>
        <w:jc w:val="both"/>
        <w:rPr>
          <w:rFonts w:ascii="Arial" w:hAnsi="Arial" w:cs="Arial"/>
          <w:i/>
          <w:sz w:val="20"/>
        </w:rPr>
      </w:pPr>
    </w:p>
    <w:p w:rsidR="00DF31B0" w:rsidRPr="006D10C2" w:rsidRDefault="00DF31B0" w:rsidP="00DF31B0">
      <w:pPr>
        <w:jc w:val="center"/>
        <w:rPr>
          <w:rFonts w:ascii="Arial" w:hAnsi="Arial" w:cs="Arial"/>
          <w:b/>
          <w:sz w:val="20"/>
        </w:rPr>
      </w:pPr>
      <w:r w:rsidRPr="006D10C2">
        <w:rPr>
          <w:rFonts w:ascii="Arial" w:hAnsi="Arial" w:cs="Arial"/>
          <w:b/>
          <w:sz w:val="20"/>
        </w:rPr>
        <w:t>IV</w:t>
      </w:r>
      <w:r w:rsidR="00D0040B">
        <w:rPr>
          <w:rFonts w:ascii="Arial" w:hAnsi="Arial" w:cs="Arial"/>
          <w:b/>
          <w:sz w:val="20"/>
        </w:rPr>
        <w:t xml:space="preserve">. </w:t>
      </w:r>
    </w:p>
    <w:p w:rsidR="00DF31B0" w:rsidRDefault="00DF31B0" w:rsidP="00DF31B0">
      <w:pPr>
        <w:jc w:val="center"/>
        <w:rPr>
          <w:rFonts w:ascii="Arial" w:hAnsi="Arial" w:cs="Arial"/>
          <w:b/>
          <w:sz w:val="20"/>
        </w:rPr>
      </w:pPr>
      <w:r w:rsidRPr="006D10C2">
        <w:rPr>
          <w:rFonts w:ascii="Arial" w:hAnsi="Arial" w:cs="Arial"/>
          <w:b/>
          <w:sz w:val="20"/>
        </w:rPr>
        <w:t>Platební podmínky</w:t>
      </w:r>
    </w:p>
    <w:p w:rsidR="0028399D" w:rsidRPr="00F11A0E" w:rsidRDefault="00A617D6" w:rsidP="0028399D">
      <w:pPr>
        <w:pStyle w:val="Zkladntextodsazen3"/>
        <w:numPr>
          <w:ilvl w:val="0"/>
          <w:numId w:val="12"/>
        </w:numPr>
        <w:spacing w:after="0"/>
        <w:jc w:val="both"/>
        <w:rPr>
          <w:rFonts w:ascii="Arial" w:hAnsi="Arial" w:cs="Arial"/>
          <w:sz w:val="20"/>
          <w:szCs w:val="20"/>
        </w:rPr>
      </w:pPr>
      <w:r w:rsidRPr="006D10C2">
        <w:rPr>
          <w:rFonts w:ascii="Arial" w:hAnsi="Arial" w:cs="Arial"/>
          <w:sz w:val="20"/>
          <w:szCs w:val="20"/>
        </w:rPr>
        <w:t xml:space="preserve">Úhrada smluvní ceny bude provedena </w:t>
      </w:r>
      <w:r w:rsidR="00A3363D">
        <w:rPr>
          <w:rFonts w:ascii="Arial" w:hAnsi="Arial" w:cs="Arial"/>
          <w:sz w:val="20"/>
          <w:szCs w:val="20"/>
        </w:rPr>
        <w:t xml:space="preserve">po realizaci celého díla </w:t>
      </w:r>
      <w:r w:rsidRPr="006D10C2">
        <w:rPr>
          <w:rFonts w:ascii="Arial" w:hAnsi="Arial" w:cs="Arial"/>
          <w:sz w:val="20"/>
          <w:szCs w:val="20"/>
        </w:rPr>
        <w:t>na základě výkazu provedených prací a dodávek a na základě vystaven</w:t>
      </w:r>
      <w:r w:rsidR="00A3363D">
        <w:rPr>
          <w:rFonts w:ascii="Arial" w:hAnsi="Arial" w:cs="Arial"/>
          <w:sz w:val="20"/>
          <w:szCs w:val="20"/>
        </w:rPr>
        <w:t>é</w:t>
      </w:r>
      <w:r w:rsidRPr="006D10C2">
        <w:rPr>
          <w:rFonts w:ascii="Arial" w:hAnsi="Arial" w:cs="Arial"/>
          <w:sz w:val="20"/>
          <w:szCs w:val="20"/>
        </w:rPr>
        <w:t xml:space="preserve"> faktur</w:t>
      </w:r>
      <w:r w:rsidR="00A3363D">
        <w:rPr>
          <w:rFonts w:ascii="Arial" w:hAnsi="Arial" w:cs="Arial"/>
          <w:sz w:val="20"/>
          <w:szCs w:val="20"/>
        </w:rPr>
        <w:t>y</w:t>
      </w:r>
      <w:r w:rsidRPr="006D10C2">
        <w:rPr>
          <w:rFonts w:ascii="Arial" w:hAnsi="Arial" w:cs="Arial"/>
          <w:sz w:val="20"/>
          <w:szCs w:val="20"/>
        </w:rPr>
        <w:t>. Splatnost platební</w:t>
      </w:r>
      <w:r w:rsidR="00A3363D">
        <w:rPr>
          <w:rFonts w:ascii="Arial" w:hAnsi="Arial" w:cs="Arial"/>
          <w:sz w:val="20"/>
          <w:szCs w:val="20"/>
        </w:rPr>
        <w:t>ho</w:t>
      </w:r>
      <w:r w:rsidRPr="006D10C2">
        <w:rPr>
          <w:rFonts w:ascii="Arial" w:hAnsi="Arial" w:cs="Arial"/>
          <w:sz w:val="20"/>
          <w:szCs w:val="20"/>
        </w:rPr>
        <w:t xml:space="preserve"> doklad</w:t>
      </w:r>
      <w:r w:rsidR="000779FB">
        <w:rPr>
          <w:rFonts w:ascii="Arial" w:hAnsi="Arial" w:cs="Arial"/>
          <w:sz w:val="20"/>
          <w:szCs w:val="20"/>
        </w:rPr>
        <w:t>u je 30 dnů od data je</w:t>
      </w:r>
      <w:r w:rsidR="00A3363D">
        <w:rPr>
          <w:rFonts w:ascii="Arial" w:hAnsi="Arial" w:cs="Arial"/>
          <w:sz w:val="20"/>
          <w:szCs w:val="20"/>
        </w:rPr>
        <w:t xml:space="preserve">ho </w:t>
      </w:r>
      <w:r w:rsidR="00A3363D" w:rsidRPr="00F11A0E">
        <w:rPr>
          <w:rFonts w:ascii="Arial" w:hAnsi="Arial" w:cs="Arial"/>
          <w:sz w:val="20"/>
          <w:szCs w:val="20"/>
        </w:rPr>
        <w:t xml:space="preserve">vystavení, </w:t>
      </w:r>
      <w:r w:rsidR="000034F1" w:rsidRPr="00F11A0E">
        <w:rPr>
          <w:rFonts w:ascii="Arial" w:hAnsi="Arial" w:cs="Arial"/>
          <w:sz w:val="20"/>
          <w:szCs w:val="20"/>
        </w:rPr>
        <w:t xml:space="preserve">platební doklad </w:t>
      </w:r>
      <w:r w:rsidR="00A3363D" w:rsidRPr="00F11A0E">
        <w:rPr>
          <w:rFonts w:ascii="Arial" w:hAnsi="Arial" w:cs="Arial"/>
          <w:sz w:val="20"/>
          <w:szCs w:val="20"/>
        </w:rPr>
        <w:t>musí být</w:t>
      </w:r>
      <w:r w:rsidRPr="00F11A0E">
        <w:rPr>
          <w:rFonts w:ascii="Arial" w:hAnsi="Arial" w:cs="Arial"/>
          <w:sz w:val="20"/>
          <w:szCs w:val="20"/>
        </w:rPr>
        <w:t xml:space="preserve"> doručen objednateli nejpozději do 3 dnů ode dne vystavení. Zálohové platby nebudou poskytovány. </w:t>
      </w:r>
    </w:p>
    <w:p w:rsidR="0028399D" w:rsidRPr="00F11A0E" w:rsidRDefault="0028399D" w:rsidP="0028399D">
      <w:pPr>
        <w:pStyle w:val="Zkladntextodsazen3"/>
        <w:numPr>
          <w:ilvl w:val="0"/>
          <w:numId w:val="12"/>
        </w:numPr>
        <w:spacing w:after="0"/>
        <w:jc w:val="both"/>
        <w:rPr>
          <w:rFonts w:ascii="Arial" w:hAnsi="Arial" w:cs="Arial"/>
          <w:sz w:val="20"/>
          <w:szCs w:val="20"/>
        </w:rPr>
      </w:pPr>
      <w:r w:rsidRPr="00F11A0E">
        <w:rPr>
          <w:rFonts w:ascii="Arial" w:hAnsi="Arial" w:cs="Arial"/>
          <w:sz w:val="20"/>
          <w:szCs w:val="20"/>
        </w:rPr>
        <w:t>Zhotovitel je povinen uhradit objednateli veškeré poplatky, sankce, škody a vzniklé vícenáklady z důvodu nedodržení podmínek případných rozhodnutí nebo závazných vyjádření orgánů státní správy, popřípadě provede z toho vyplývající dodatečné práce na své náklady a svou odpovědnost.</w:t>
      </w:r>
    </w:p>
    <w:p w:rsidR="0028399D" w:rsidRDefault="0028399D" w:rsidP="0028399D">
      <w:pPr>
        <w:pStyle w:val="Zkladntextodsazen3"/>
        <w:spacing w:after="0"/>
        <w:ind w:left="0"/>
        <w:jc w:val="both"/>
        <w:rPr>
          <w:rFonts w:ascii="Arial" w:hAnsi="Arial" w:cs="Arial"/>
          <w:sz w:val="20"/>
          <w:szCs w:val="20"/>
        </w:rPr>
      </w:pPr>
    </w:p>
    <w:p w:rsidR="00B13CCB" w:rsidRPr="00B13CCB" w:rsidRDefault="00C76F7A" w:rsidP="00B13CCB">
      <w:pPr>
        <w:jc w:val="center"/>
        <w:rPr>
          <w:rFonts w:ascii="Arial" w:hAnsi="Arial" w:cs="Arial"/>
          <w:b/>
          <w:sz w:val="20"/>
        </w:rPr>
      </w:pPr>
      <w:r>
        <w:rPr>
          <w:rFonts w:ascii="Arial" w:hAnsi="Arial" w:cs="Arial"/>
          <w:b/>
          <w:sz w:val="20"/>
        </w:rPr>
        <w:t>V</w:t>
      </w:r>
      <w:r w:rsidR="00B13CCB" w:rsidRPr="00B13CCB">
        <w:rPr>
          <w:rFonts w:ascii="Arial" w:hAnsi="Arial" w:cs="Arial"/>
          <w:b/>
          <w:sz w:val="20"/>
        </w:rPr>
        <w:t>.</w:t>
      </w:r>
    </w:p>
    <w:p w:rsidR="00B13CCB" w:rsidRDefault="00B13CCB" w:rsidP="00B13CCB">
      <w:pPr>
        <w:jc w:val="center"/>
        <w:rPr>
          <w:rFonts w:ascii="Arial" w:hAnsi="Arial" w:cs="Arial"/>
          <w:b/>
          <w:sz w:val="20"/>
        </w:rPr>
      </w:pPr>
      <w:r w:rsidRPr="00B13CCB">
        <w:rPr>
          <w:rFonts w:ascii="Arial" w:hAnsi="Arial" w:cs="Arial"/>
          <w:b/>
          <w:sz w:val="20"/>
        </w:rPr>
        <w:t>Smluvní pokuty</w:t>
      </w:r>
    </w:p>
    <w:p w:rsidR="007276F1" w:rsidRDefault="007276F1" w:rsidP="007276F1">
      <w:pPr>
        <w:numPr>
          <w:ilvl w:val="0"/>
          <w:numId w:val="7"/>
        </w:numPr>
        <w:tabs>
          <w:tab w:val="clear" w:pos="720"/>
        </w:tabs>
        <w:ind w:left="284" w:hanging="284"/>
        <w:jc w:val="both"/>
        <w:rPr>
          <w:rFonts w:ascii="Arial" w:hAnsi="Arial" w:cs="Arial"/>
          <w:sz w:val="20"/>
        </w:rPr>
      </w:pPr>
      <w:r w:rsidRPr="00F11A0E">
        <w:rPr>
          <w:rFonts w:ascii="Arial" w:hAnsi="Arial" w:cs="Arial"/>
          <w:sz w:val="20"/>
        </w:rPr>
        <w:t xml:space="preserve">Objednatel je oprávněn účtovat zhotoviteli smluvní pokutu, tímto sjednanou, za nedodržení termínu dokončení díla, a to ve výši </w:t>
      </w:r>
      <w:r w:rsidR="0028399D" w:rsidRPr="00F11A0E">
        <w:rPr>
          <w:rFonts w:ascii="Arial" w:hAnsi="Arial" w:cs="Arial"/>
          <w:sz w:val="20"/>
        </w:rPr>
        <w:t>2</w:t>
      </w:r>
      <w:r w:rsidRPr="00F11A0E">
        <w:rPr>
          <w:rFonts w:ascii="Arial" w:hAnsi="Arial" w:cs="Arial"/>
          <w:sz w:val="20"/>
        </w:rPr>
        <w:t>.</w:t>
      </w:r>
      <w:r w:rsidR="0028399D" w:rsidRPr="00F11A0E">
        <w:rPr>
          <w:rFonts w:ascii="Arial" w:hAnsi="Arial" w:cs="Arial"/>
          <w:sz w:val="20"/>
        </w:rPr>
        <w:t>5</w:t>
      </w:r>
      <w:r w:rsidRPr="00F11A0E">
        <w:rPr>
          <w:rFonts w:ascii="Arial" w:hAnsi="Arial" w:cs="Arial"/>
          <w:sz w:val="20"/>
        </w:rPr>
        <w:t>00 Kč za každý kalendářní den prodlení.</w:t>
      </w:r>
    </w:p>
    <w:p w:rsidR="0006627E" w:rsidRDefault="0006627E" w:rsidP="004857FE">
      <w:pPr>
        <w:ind w:left="284"/>
        <w:jc w:val="both"/>
        <w:rPr>
          <w:rFonts w:ascii="Arial" w:hAnsi="Arial" w:cs="Arial"/>
          <w:sz w:val="20"/>
        </w:rPr>
      </w:pPr>
    </w:p>
    <w:p w:rsidR="00DF31B0" w:rsidRDefault="00734FD4" w:rsidP="00DF31B0">
      <w:pPr>
        <w:jc w:val="center"/>
        <w:rPr>
          <w:rFonts w:ascii="Arial" w:hAnsi="Arial" w:cs="Arial"/>
          <w:b/>
          <w:sz w:val="20"/>
        </w:rPr>
      </w:pPr>
      <w:r w:rsidRPr="00F11A0E">
        <w:rPr>
          <w:rFonts w:ascii="Arial" w:hAnsi="Arial" w:cs="Arial"/>
          <w:b/>
          <w:sz w:val="20"/>
        </w:rPr>
        <w:t>V</w:t>
      </w:r>
      <w:r w:rsidR="00C76F7A" w:rsidRPr="00F11A0E">
        <w:rPr>
          <w:rFonts w:ascii="Arial" w:hAnsi="Arial" w:cs="Arial"/>
          <w:b/>
          <w:sz w:val="20"/>
        </w:rPr>
        <w:t>I.</w:t>
      </w:r>
    </w:p>
    <w:p w:rsidR="00DF31B0" w:rsidRPr="006D10C2" w:rsidRDefault="00DF31B0" w:rsidP="00DF31B0">
      <w:pPr>
        <w:jc w:val="center"/>
        <w:rPr>
          <w:rFonts w:ascii="Arial" w:hAnsi="Arial" w:cs="Arial"/>
          <w:b/>
          <w:sz w:val="20"/>
        </w:rPr>
      </w:pPr>
      <w:r w:rsidRPr="006D10C2">
        <w:rPr>
          <w:rFonts w:ascii="Arial" w:hAnsi="Arial" w:cs="Arial"/>
          <w:b/>
          <w:sz w:val="20"/>
        </w:rPr>
        <w:t>Podmínky provedení díla</w:t>
      </w:r>
    </w:p>
    <w:p w:rsidR="00434B56" w:rsidRPr="00EC4C70" w:rsidRDefault="00434B56" w:rsidP="00434B56">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Objednatel umožní v dohodnutých termínech pracovníkům zhotovitele provádění prací na dotčeném pozemku. </w:t>
      </w:r>
    </w:p>
    <w:p w:rsidR="00434B56" w:rsidRPr="00E70ED5" w:rsidRDefault="00434B56" w:rsidP="00434B56">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Zhotovitel je povinen oznámit pověřenému zástupci objednatele termín zahájení prací min. 3 dny před jejich započetím.  </w:t>
      </w:r>
    </w:p>
    <w:p w:rsidR="00434B56" w:rsidRPr="00E70ED5" w:rsidRDefault="00434B56" w:rsidP="00434B56">
      <w:pPr>
        <w:pStyle w:val="Odstavecseseznamem"/>
        <w:numPr>
          <w:ilvl w:val="0"/>
          <w:numId w:val="10"/>
        </w:numPr>
        <w:autoSpaceDE w:val="0"/>
        <w:autoSpaceDN w:val="0"/>
        <w:adjustRightInd w:val="0"/>
        <w:spacing w:after="60"/>
        <w:ind w:left="284" w:hanging="284"/>
        <w:contextualSpacing w:val="0"/>
        <w:jc w:val="both"/>
        <w:rPr>
          <w:rFonts w:ascii="Arial" w:hAnsi="Arial" w:cs="Arial"/>
          <w:sz w:val="20"/>
        </w:rPr>
      </w:pPr>
      <w:r w:rsidRPr="00E70ED5">
        <w:rPr>
          <w:rFonts w:ascii="Arial" w:hAnsi="Arial" w:cs="Arial"/>
          <w:sz w:val="20"/>
        </w:rPr>
        <w:lastRenderedPageBreak/>
        <w:t xml:space="preserve">Zhotovitel provede dílo </w:t>
      </w:r>
      <w:r>
        <w:rPr>
          <w:rFonts w:ascii="Arial" w:hAnsi="Arial" w:cs="Arial"/>
          <w:sz w:val="20"/>
        </w:rPr>
        <w:t xml:space="preserve">na své nebezpečí, v požadovaném </w:t>
      </w:r>
      <w:r w:rsidRPr="00E70ED5">
        <w:rPr>
          <w:rFonts w:ascii="Arial" w:hAnsi="Arial" w:cs="Arial"/>
          <w:sz w:val="20"/>
        </w:rPr>
        <w:t>termínu a kvalitě, za cenu smluvenou v čl. III. této smlouvy.</w:t>
      </w:r>
    </w:p>
    <w:p w:rsidR="00434B56" w:rsidRPr="004369AA" w:rsidRDefault="00434B56" w:rsidP="004369AA">
      <w:pPr>
        <w:pStyle w:val="Odstavecseseznamem"/>
        <w:numPr>
          <w:ilvl w:val="0"/>
          <w:numId w:val="10"/>
        </w:numPr>
        <w:spacing w:after="60"/>
        <w:ind w:left="284" w:hanging="284"/>
        <w:contextualSpacing w:val="0"/>
        <w:jc w:val="both"/>
        <w:rPr>
          <w:rFonts w:ascii="Arial" w:hAnsi="Arial" w:cs="Arial"/>
          <w:sz w:val="20"/>
        </w:rPr>
      </w:pPr>
      <w:r w:rsidRPr="00924B9A">
        <w:rPr>
          <w:rFonts w:ascii="Arial" w:hAnsi="Arial" w:cs="Arial"/>
          <w:sz w:val="20"/>
        </w:rPr>
        <w:t xml:space="preserve">Zhotovitel je oprávněn omezovat pohyb </w:t>
      </w:r>
      <w:r w:rsidR="00CC3154">
        <w:rPr>
          <w:rFonts w:ascii="Arial" w:hAnsi="Arial" w:cs="Arial"/>
          <w:sz w:val="20"/>
        </w:rPr>
        <w:t xml:space="preserve">po dané komunikaci, </w:t>
      </w:r>
      <w:r w:rsidRPr="00924B9A">
        <w:rPr>
          <w:rFonts w:ascii="Arial" w:hAnsi="Arial" w:cs="Arial"/>
          <w:sz w:val="20"/>
        </w:rPr>
        <w:t>avšak pouze v nezbytně nutném rozsahu v rámci provádění díla, tj. v minimální míře a po nezbytně nutnou dobu</w:t>
      </w:r>
      <w:r w:rsidRPr="0006627E">
        <w:rPr>
          <w:rFonts w:ascii="Arial" w:hAnsi="Arial" w:cs="Arial"/>
          <w:sz w:val="20"/>
        </w:rPr>
        <w:t>.</w:t>
      </w:r>
      <w:r w:rsidR="004369AA" w:rsidRPr="0006627E">
        <w:rPr>
          <w:rFonts w:ascii="Arial" w:hAnsi="Arial" w:cs="Arial"/>
          <w:sz w:val="20"/>
        </w:rPr>
        <w:t xml:space="preserve"> Zabezpečení místa plnění zajistí na své náklady zhotovitel a bude takového stupně, aby nemohlo dojít ke škodám na majetku, poškození zdraví nebo ohrožení života.</w:t>
      </w:r>
      <w:r w:rsidR="00D06F1E" w:rsidRPr="0006627E">
        <w:rPr>
          <w:rFonts w:ascii="Arial" w:hAnsi="Arial" w:cs="Arial"/>
          <w:sz w:val="20"/>
        </w:rPr>
        <w:t xml:space="preserve"> Jestliže v souvislosti s činností zhotovitele bude třeba umístit nebo přemístit dopravní značky, obstará tyto práce zhotovitel na svůj náklad. Zhotovitel dále zodpovídá i za umístění a udržování dočasného dopravního značení</w:t>
      </w:r>
      <w:r w:rsidR="00D06F1E" w:rsidRPr="005C21D1">
        <w:rPr>
          <w:rFonts w:ascii="Arial" w:hAnsi="Arial" w:cs="Arial"/>
          <w:sz w:val="20"/>
        </w:rPr>
        <w:t xml:space="preserve"> v souvislosti s průběhem prováděných prací.</w:t>
      </w:r>
    </w:p>
    <w:p w:rsidR="00434B56" w:rsidRPr="00E70ED5" w:rsidRDefault="00434B56" w:rsidP="00434B56">
      <w:pPr>
        <w:pStyle w:val="Odstavecseseznamem"/>
        <w:numPr>
          <w:ilvl w:val="0"/>
          <w:numId w:val="10"/>
        </w:numPr>
        <w:spacing w:after="60"/>
        <w:ind w:left="284" w:hanging="284"/>
        <w:contextualSpacing w:val="0"/>
        <w:jc w:val="both"/>
        <w:rPr>
          <w:rFonts w:ascii="Arial" w:hAnsi="Arial" w:cs="Arial"/>
          <w:bCs/>
          <w:sz w:val="20"/>
        </w:rPr>
      </w:pPr>
      <w:r w:rsidRPr="00924B9A">
        <w:rPr>
          <w:rFonts w:ascii="Arial" w:hAnsi="Arial" w:cs="Arial"/>
          <w:sz w:val="20"/>
        </w:rPr>
        <w:t>Zhotovitel</w:t>
      </w:r>
      <w:r w:rsidRPr="00924B9A">
        <w:rPr>
          <w:rFonts w:ascii="Arial" w:hAnsi="Arial" w:cs="Arial"/>
          <w:bCs/>
          <w:iCs/>
          <w:sz w:val="20"/>
        </w:rPr>
        <w:t xml:space="preserve"> je povinen na místě plnění udržovat pořádek a čistotu a je povinen odstraňovat na svůj náklad odpady</w:t>
      </w:r>
      <w:r w:rsidRPr="003B6978">
        <w:rPr>
          <w:rFonts w:ascii="Arial" w:hAnsi="Arial" w:cs="Arial"/>
          <w:bCs/>
          <w:iCs/>
          <w:sz w:val="20"/>
        </w:rPr>
        <w:t xml:space="preserve"> a nečistoty vzniklé jeho činností</w:t>
      </w:r>
      <w:r>
        <w:rPr>
          <w:rFonts w:ascii="Arial" w:hAnsi="Arial" w:cs="Arial"/>
          <w:bCs/>
          <w:iCs/>
          <w:sz w:val="20"/>
        </w:rPr>
        <w:t>, zvláště na komunikac</w:t>
      </w:r>
      <w:r w:rsidR="00CC3154">
        <w:rPr>
          <w:rFonts w:ascii="Arial" w:hAnsi="Arial" w:cs="Arial"/>
          <w:bCs/>
          <w:iCs/>
          <w:sz w:val="20"/>
        </w:rPr>
        <w:t>i.</w:t>
      </w:r>
      <w:r w:rsidRPr="003B6978">
        <w:rPr>
          <w:rFonts w:ascii="Arial" w:hAnsi="Arial" w:cs="Arial"/>
          <w:bCs/>
          <w:iCs/>
          <w:sz w:val="20"/>
        </w:rPr>
        <w:t xml:space="preserve"> Je povinen zabezpečit místo plnění tak, aby nedocházelo k jeho porušování, řádně udržovat komunikac</w:t>
      </w:r>
      <w:r w:rsidR="00CC3154">
        <w:rPr>
          <w:rFonts w:ascii="Arial" w:hAnsi="Arial" w:cs="Arial"/>
          <w:bCs/>
          <w:iCs/>
          <w:sz w:val="20"/>
        </w:rPr>
        <w:t>i</w:t>
      </w:r>
      <w:r w:rsidRPr="003B6978">
        <w:rPr>
          <w:rFonts w:ascii="Arial" w:hAnsi="Arial" w:cs="Arial"/>
          <w:bCs/>
          <w:iCs/>
          <w:sz w:val="20"/>
        </w:rPr>
        <w:t xml:space="preserve"> a neprodleně odstranit veškeré znečištění.</w:t>
      </w:r>
    </w:p>
    <w:p w:rsidR="003131F8" w:rsidRPr="003131F8" w:rsidRDefault="003A7A97" w:rsidP="003131F8">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bCs/>
          <w:sz w:val="20"/>
        </w:rPr>
        <w:t xml:space="preserve">Při provádění díla je zhotovitel povinen dodržovat veškeré příslušné právní předpisy, </w:t>
      </w:r>
      <w:r w:rsidRPr="005C21D1">
        <w:rPr>
          <w:rFonts w:ascii="Arial" w:hAnsi="Arial" w:cs="Arial"/>
          <w:b/>
          <w:bCs/>
          <w:sz w:val="20"/>
        </w:rPr>
        <w:t>Standardy SPPK pro řez stromů</w:t>
      </w:r>
      <w:r w:rsidR="00456F07" w:rsidRPr="005C21D1">
        <w:rPr>
          <w:rFonts w:ascii="Arial" w:hAnsi="Arial" w:cs="Arial"/>
          <w:b/>
          <w:bCs/>
          <w:sz w:val="20"/>
        </w:rPr>
        <w:t xml:space="preserve"> (SPPK A02 002:2013)</w:t>
      </w:r>
      <w:r w:rsidRPr="005C21D1">
        <w:rPr>
          <w:rFonts w:ascii="Arial" w:hAnsi="Arial" w:cs="Arial"/>
          <w:bCs/>
          <w:sz w:val="20"/>
        </w:rPr>
        <w:t xml:space="preserve">, technické normy, ujednání této smlouvy a bude se řídit dohodami smluvních stran uzavřenými oprávněnými osobami smluvních </w:t>
      </w:r>
      <w:r w:rsidR="003131F8">
        <w:rPr>
          <w:rFonts w:ascii="Arial" w:hAnsi="Arial" w:cs="Arial"/>
          <w:bCs/>
          <w:sz w:val="20"/>
        </w:rPr>
        <w:t>stran v průběhu provádění díla.</w:t>
      </w:r>
    </w:p>
    <w:p w:rsidR="003131F8" w:rsidRPr="000F3D03" w:rsidRDefault="003131F8" w:rsidP="003131F8">
      <w:pPr>
        <w:pStyle w:val="Odstavecseseznamem"/>
        <w:numPr>
          <w:ilvl w:val="0"/>
          <w:numId w:val="10"/>
        </w:numPr>
        <w:spacing w:after="60"/>
        <w:ind w:left="284" w:hanging="284"/>
        <w:contextualSpacing w:val="0"/>
        <w:jc w:val="both"/>
        <w:rPr>
          <w:rFonts w:ascii="Arial" w:hAnsi="Arial" w:cs="Arial"/>
          <w:b/>
          <w:sz w:val="20"/>
        </w:rPr>
      </w:pPr>
      <w:r w:rsidRPr="003131F8">
        <w:rPr>
          <w:rFonts w:ascii="Arial" w:hAnsi="Arial" w:cs="Arial"/>
          <w:b/>
          <w:sz w:val="20"/>
        </w:rPr>
        <w:t xml:space="preserve">Větve či kmeny (především duby) o průměru větším než </w:t>
      </w:r>
      <w:r w:rsidR="00F16102" w:rsidRPr="00F16102">
        <w:rPr>
          <w:rFonts w:ascii="Arial" w:hAnsi="Arial" w:cs="Arial"/>
          <w:b/>
          <w:sz w:val="20"/>
        </w:rPr>
        <w:t xml:space="preserve">20 </w:t>
      </w:r>
      <w:r w:rsidRPr="00F16102">
        <w:rPr>
          <w:rFonts w:ascii="Arial" w:hAnsi="Arial" w:cs="Arial"/>
          <w:b/>
          <w:sz w:val="20"/>
        </w:rPr>
        <w:t>cm, které</w:t>
      </w:r>
      <w:r w:rsidRPr="003131F8">
        <w:rPr>
          <w:rFonts w:ascii="Arial" w:hAnsi="Arial" w:cs="Arial"/>
          <w:b/>
          <w:sz w:val="20"/>
        </w:rPr>
        <w:t xml:space="preserve"> mají vysokou entomologickou hodnotu</w:t>
      </w:r>
      <w:r w:rsidR="00D13B43">
        <w:rPr>
          <w:rFonts w:ascii="Arial" w:hAnsi="Arial" w:cs="Arial"/>
          <w:b/>
          <w:sz w:val="20"/>
        </w:rPr>
        <w:t xml:space="preserve"> – výskyt chráněných druhů hmyzu</w:t>
      </w:r>
      <w:r w:rsidRPr="003131F8">
        <w:rPr>
          <w:rFonts w:ascii="Arial" w:hAnsi="Arial" w:cs="Arial"/>
          <w:b/>
          <w:sz w:val="20"/>
        </w:rPr>
        <w:t xml:space="preserve"> (viz Projekt) </w:t>
      </w:r>
      <w:r w:rsidR="000D0EC2">
        <w:rPr>
          <w:rFonts w:ascii="Arial" w:hAnsi="Arial" w:cs="Arial"/>
          <w:b/>
          <w:sz w:val="20"/>
        </w:rPr>
        <w:t xml:space="preserve">– </w:t>
      </w:r>
      <w:r w:rsidRPr="003131F8">
        <w:rPr>
          <w:rFonts w:ascii="Arial" w:hAnsi="Arial" w:cs="Arial"/>
          <w:b/>
          <w:sz w:val="20"/>
        </w:rPr>
        <w:t>by měly být ponechány na místě z důvodu možnosti dovyvinutí hmyzu. Jelikož je v lokalitě prostor pouze pro minimum takových větví, bude většina t</w:t>
      </w:r>
      <w:r w:rsidR="004369AA">
        <w:rPr>
          <w:rFonts w:ascii="Arial" w:hAnsi="Arial" w:cs="Arial"/>
          <w:b/>
          <w:sz w:val="20"/>
        </w:rPr>
        <w:t>éto</w:t>
      </w:r>
      <w:r w:rsidRPr="003131F8">
        <w:rPr>
          <w:rFonts w:ascii="Arial" w:hAnsi="Arial" w:cs="Arial"/>
          <w:b/>
          <w:sz w:val="20"/>
        </w:rPr>
        <w:t xml:space="preserve"> dřevní hmoty odvezena do</w:t>
      </w:r>
      <w:r w:rsidR="000D0EC2">
        <w:rPr>
          <w:rFonts w:ascii="Arial" w:hAnsi="Arial" w:cs="Arial"/>
          <w:b/>
          <w:sz w:val="20"/>
        </w:rPr>
        <w:t xml:space="preserve"> chráněné</w:t>
      </w:r>
      <w:r w:rsidRPr="003131F8">
        <w:rPr>
          <w:rFonts w:ascii="Arial" w:hAnsi="Arial" w:cs="Arial"/>
          <w:b/>
          <w:sz w:val="20"/>
        </w:rPr>
        <w:t xml:space="preserve"> lokality vzdálené </w:t>
      </w:r>
      <w:r w:rsidRPr="00F16102">
        <w:rPr>
          <w:rFonts w:ascii="Arial" w:hAnsi="Arial" w:cs="Arial"/>
          <w:b/>
          <w:sz w:val="20"/>
        </w:rPr>
        <w:t>cca 5 km</w:t>
      </w:r>
      <w:r w:rsidRPr="003131F8">
        <w:rPr>
          <w:rFonts w:ascii="Arial" w:hAnsi="Arial" w:cs="Arial"/>
          <w:b/>
          <w:sz w:val="20"/>
        </w:rPr>
        <w:t xml:space="preserve"> od místa plnění, kde </w:t>
      </w:r>
      <w:r w:rsidRPr="000F3D03">
        <w:rPr>
          <w:rFonts w:ascii="Arial" w:hAnsi="Arial" w:cs="Arial"/>
          <w:b/>
          <w:sz w:val="20"/>
        </w:rPr>
        <w:t>bude ponechána</w:t>
      </w:r>
      <w:r w:rsidR="00F16102" w:rsidRPr="000F3D03">
        <w:rPr>
          <w:rFonts w:ascii="Arial" w:hAnsi="Arial" w:cs="Arial"/>
          <w:b/>
          <w:sz w:val="20"/>
        </w:rPr>
        <w:t xml:space="preserve"> (odvoz konkrétních větví bude po jejich ořezu konzultován s entomologem)</w:t>
      </w:r>
      <w:r w:rsidRPr="000F3D03">
        <w:rPr>
          <w:rFonts w:ascii="Arial" w:hAnsi="Arial" w:cs="Arial"/>
          <w:b/>
          <w:sz w:val="20"/>
        </w:rPr>
        <w:t>.</w:t>
      </w:r>
    </w:p>
    <w:p w:rsidR="003131F8" w:rsidRPr="000F3D03" w:rsidRDefault="003131F8" w:rsidP="003131F8">
      <w:pPr>
        <w:pStyle w:val="Odstavecseseznamem"/>
        <w:numPr>
          <w:ilvl w:val="0"/>
          <w:numId w:val="10"/>
        </w:numPr>
        <w:spacing w:after="60"/>
        <w:ind w:left="284" w:hanging="284"/>
        <w:contextualSpacing w:val="0"/>
        <w:jc w:val="both"/>
        <w:rPr>
          <w:rFonts w:ascii="Arial" w:hAnsi="Arial" w:cs="Arial"/>
          <w:b/>
          <w:sz w:val="20"/>
        </w:rPr>
      </w:pPr>
      <w:r w:rsidRPr="000F3D03">
        <w:rPr>
          <w:rFonts w:ascii="Arial" w:hAnsi="Arial" w:cs="Arial"/>
          <w:b/>
          <w:sz w:val="20"/>
        </w:rPr>
        <w:t xml:space="preserve">Zbylá dřevní hmota vzniklá v rámci realizace díla, silnější než 8 cm (hroubí), </w:t>
      </w:r>
      <w:r w:rsidR="00565A6C" w:rsidRPr="000F3D03">
        <w:rPr>
          <w:rFonts w:ascii="Arial" w:hAnsi="Arial" w:cs="Arial"/>
          <w:b/>
          <w:sz w:val="20"/>
        </w:rPr>
        <w:t xml:space="preserve">ve kterých není dle Projektu prokázán výskyt chráněných druhů hmyzu, </w:t>
      </w:r>
      <w:r w:rsidR="004369AA" w:rsidRPr="000F3D03">
        <w:rPr>
          <w:rFonts w:ascii="Arial" w:hAnsi="Arial" w:cs="Arial"/>
          <w:b/>
          <w:sz w:val="20"/>
        </w:rPr>
        <w:t>b</w:t>
      </w:r>
      <w:r w:rsidRPr="000F3D03">
        <w:rPr>
          <w:rFonts w:ascii="Arial" w:hAnsi="Arial" w:cs="Arial"/>
          <w:b/>
          <w:sz w:val="20"/>
        </w:rPr>
        <w:t xml:space="preserve">ude </w:t>
      </w:r>
      <w:proofErr w:type="spellStart"/>
      <w:r w:rsidRPr="000F3D03">
        <w:rPr>
          <w:rFonts w:ascii="Arial" w:hAnsi="Arial" w:cs="Arial"/>
          <w:b/>
          <w:sz w:val="20"/>
        </w:rPr>
        <w:t>nakrácena</w:t>
      </w:r>
      <w:proofErr w:type="spellEnd"/>
      <w:r w:rsidRPr="000F3D03">
        <w:rPr>
          <w:rFonts w:ascii="Arial" w:hAnsi="Arial" w:cs="Arial"/>
          <w:b/>
          <w:sz w:val="20"/>
        </w:rPr>
        <w:t xml:space="preserve"> na délku 1 metr</w:t>
      </w:r>
      <w:r w:rsidR="006C33BE" w:rsidRPr="000F3D03">
        <w:rPr>
          <w:rFonts w:ascii="Arial" w:hAnsi="Arial" w:cs="Arial"/>
          <w:b/>
          <w:sz w:val="20"/>
        </w:rPr>
        <w:t xml:space="preserve"> a převezena do areálu T</w:t>
      </w:r>
      <w:r w:rsidR="0070221C" w:rsidRPr="000F3D03">
        <w:rPr>
          <w:rFonts w:ascii="Arial" w:hAnsi="Arial" w:cs="Arial"/>
          <w:b/>
          <w:sz w:val="20"/>
        </w:rPr>
        <w:t xml:space="preserve">echnických služeb Třeboň s.r.o. </w:t>
      </w:r>
      <w:r w:rsidR="0070221C" w:rsidRPr="005847F8">
        <w:rPr>
          <w:rFonts w:ascii="Arial" w:hAnsi="Arial"/>
          <w:b/>
          <w:sz w:val="20"/>
        </w:rPr>
        <w:t>(Rybářská 811/11, 379 01 Třeboň),</w:t>
      </w:r>
      <w:r w:rsidR="006C33BE" w:rsidRPr="005847F8">
        <w:rPr>
          <w:rFonts w:ascii="Arial" w:hAnsi="Arial" w:cs="Arial"/>
          <w:i/>
          <w:sz w:val="20"/>
        </w:rPr>
        <w:t xml:space="preserve"> </w:t>
      </w:r>
      <w:r w:rsidR="006C33BE" w:rsidRPr="005847F8">
        <w:rPr>
          <w:rFonts w:ascii="Arial" w:hAnsi="Arial" w:cs="Arial"/>
          <w:b/>
          <w:sz w:val="20"/>
        </w:rPr>
        <w:t>kde bude vyrovnána do hrání</w:t>
      </w:r>
      <w:r w:rsidR="00DC125F" w:rsidRPr="005847F8">
        <w:rPr>
          <w:rFonts w:ascii="Arial" w:hAnsi="Arial" w:cs="Arial"/>
          <w:b/>
          <w:sz w:val="20"/>
        </w:rPr>
        <w:t xml:space="preserve"> a</w:t>
      </w:r>
      <w:r w:rsidR="0070221C" w:rsidRPr="005847F8">
        <w:rPr>
          <w:rFonts w:ascii="Arial" w:hAnsi="Arial" w:cs="Arial"/>
          <w:b/>
          <w:sz w:val="20"/>
        </w:rPr>
        <w:t xml:space="preserve"> na závěr </w:t>
      </w:r>
      <w:r w:rsidR="00DC125F" w:rsidRPr="005847F8">
        <w:rPr>
          <w:rFonts w:ascii="Arial" w:hAnsi="Arial" w:cs="Arial"/>
          <w:b/>
          <w:sz w:val="20"/>
        </w:rPr>
        <w:t xml:space="preserve">bude </w:t>
      </w:r>
      <w:r w:rsidR="0070221C" w:rsidRPr="005847F8">
        <w:rPr>
          <w:rFonts w:ascii="Arial" w:hAnsi="Arial" w:cs="Arial"/>
          <w:b/>
          <w:sz w:val="20"/>
        </w:rPr>
        <w:t>protokolárně předána objednateli</w:t>
      </w:r>
      <w:r w:rsidR="006C33BE" w:rsidRPr="000F3D03">
        <w:rPr>
          <w:rFonts w:ascii="Arial" w:hAnsi="Arial" w:cs="Arial"/>
          <w:b/>
          <w:sz w:val="20"/>
        </w:rPr>
        <w:t>.</w:t>
      </w:r>
      <w:r w:rsidRPr="000F3D03">
        <w:rPr>
          <w:rFonts w:ascii="Arial" w:hAnsi="Arial" w:cs="Arial"/>
          <w:b/>
          <w:sz w:val="20"/>
        </w:rPr>
        <w:t xml:space="preserve"> </w:t>
      </w:r>
    </w:p>
    <w:p w:rsidR="003131F8" w:rsidRPr="003131F8" w:rsidRDefault="003131F8" w:rsidP="003131F8">
      <w:pPr>
        <w:pStyle w:val="Odstavecseseznamem"/>
        <w:numPr>
          <w:ilvl w:val="0"/>
          <w:numId w:val="10"/>
        </w:numPr>
        <w:spacing w:after="60"/>
        <w:ind w:left="284" w:hanging="284"/>
        <w:contextualSpacing w:val="0"/>
        <w:jc w:val="both"/>
        <w:rPr>
          <w:rFonts w:ascii="Arial" w:hAnsi="Arial" w:cs="Arial"/>
          <w:b/>
          <w:sz w:val="20"/>
        </w:rPr>
      </w:pPr>
      <w:r w:rsidRPr="003131F8">
        <w:rPr>
          <w:rFonts w:ascii="Arial" w:hAnsi="Arial" w:cs="Arial"/>
          <w:b/>
          <w:sz w:val="20"/>
        </w:rPr>
        <w:t xml:space="preserve">Veškerá dřevní hmota slabší než 8 cm vzniklá kácením a řezem dřevin v průběhu realizace díla bude </w:t>
      </w:r>
      <w:proofErr w:type="spellStart"/>
      <w:r w:rsidRPr="003131F8">
        <w:rPr>
          <w:rFonts w:ascii="Arial" w:hAnsi="Arial" w:cs="Arial"/>
          <w:b/>
          <w:sz w:val="20"/>
        </w:rPr>
        <w:t>seštěpkována</w:t>
      </w:r>
      <w:proofErr w:type="spellEnd"/>
      <w:r w:rsidRPr="003131F8">
        <w:rPr>
          <w:rFonts w:ascii="Arial" w:hAnsi="Arial" w:cs="Arial"/>
          <w:b/>
          <w:sz w:val="20"/>
        </w:rPr>
        <w:t xml:space="preserve"> a vzniklá štěpka bude zhotovitelem zlikvidována.</w:t>
      </w:r>
    </w:p>
    <w:p w:rsidR="003131F8" w:rsidRDefault="003131F8" w:rsidP="003131F8">
      <w:pPr>
        <w:pStyle w:val="Odstavecseseznamem"/>
        <w:numPr>
          <w:ilvl w:val="0"/>
          <w:numId w:val="10"/>
        </w:numPr>
        <w:spacing w:after="60"/>
        <w:ind w:left="284" w:hanging="284"/>
        <w:contextualSpacing w:val="0"/>
        <w:jc w:val="both"/>
        <w:rPr>
          <w:rFonts w:ascii="Arial" w:hAnsi="Arial" w:cs="Arial"/>
          <w:sz w:val="20"/>
        </w:rPr>
      </w:pPr>
      <w:r w:rsidRPr="003131F8">
        <w:rPr>
          <w:rFonts w:ascii="Arial" w:hAnsi="Arial" w:cs="Arial"/>
          <w:sz w:val="20"/>
        </w:rPr>
        <w:t>Před započetím výsadeb budou přesná místa nově vysazovaných stromů vytyčena za přítomnosti technického dozoru, objednatele a zhotovitele.</w:t>
      </w:r>
    </w:p>
    <w:p w:rsidR="005C21D1" w:rsidRP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bCs/>
          <w:sz w:val="20"/>
        </w:rPr>
        <w:t>Zhotovitel je povinen průběžně konzultovat průběh prací se zástupcem objednatele pro věci technické.</w:t>
      </w:r>
    </w:p>
    <w:p w:rsidR="005C21D1" w:rsidRP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bCs/>
          <w:sz w:val="20"/>
        </w:rPr>
        <w:t>Veškeré rozpočtové podklady a výstupy veškerých prací a dodávek budou provedeny v jednotné formě.</w:t>
      </w:r>
    </w:p>
    <w:p w:rsidR="005C21D1" w:rsidRPr="00DD729F" w:rsidRDefault="003A7A97" w:rsidP="004369AA">
      <w:pPr>
        <w:pStyle w:val="Odstavecseseznamem"/>
        <w:numPr>
          <w:ilvl w:val="0"/>
          <w:numId w:val="10"/>
        </w:numPr>
        <w:spacing w:after="60"/>
        <w:ind w:left="284" w:hanging="284"/>
        <w:contextualSpacing w:val="0"/>
        <w:jc w:val="both"/>
        <w:rPr>
          <w:rFonts w:ascii="Arial" w:hAnsi="Arial" w:cs="Arial"/>
          <w:sz w:val="20"/>
        </w:rPr>
      </w:pPr>
      <w:r w:rsidRPr="00DD729F">
        <w:rPr>
          <w:rFonts w:ascii="Arial" w:hAnsi="Arial" w:cs="Arial"/>
          <w:bCs/>
          <w:sz w:val="20"/>
        </w:rPr>
        <w:t>Zhotovitel je povinen vést ode dne převzetí díla deník prováděných prací a služeb</w:t>
      </w:r>
      <w:r w:rsidR="004369AA" w:rsidRPr="00DD729F">
        <w:rPr>
          <w:rFonts w:ascii="Arial" w:hAnsi="Arial" w:cs="Arial"/>
          <w:bCs/>
          <w:sz w:val="20"/>
        </w:rPr>
        <w:t xml:space="preserve"> </w:t>
      </w:r>
      <w:r w:rsidRPr="00DD729F">
        <w:rPr>
          <w:rFonts w:ascii="Arial" w:hAnsi="Arial" w:cs="Arial"/>
          <w:bCs/>
          <w:sz w:val="20"/>
        </w:rPr>
        <w:t>(dále jen „</w:t>
      </w:r>
      <w:r w:rsidRPr="00DD729F">
        <w:rPr>
          <w:rFonts w:ascii="Arial" w:hAnsi="Arial" w:cs="Arial"/>
          <w:b/>
          <w:bCs/>
          <w:sz w:val="20"/>
        </w:rPr>
        <w:t>deník</w:t>
      </w:r>
      <w:r w:rsidRPr="00DD729F">
        <w:rPr>
          <w:rFonts w:ascii="Arial" w:hAnsi="Arial" w:cs="Arial"/>
          <w:bCs/>
          <w:sz w:val="20"/>
        </w:rPr>
        <w:t>“), do kterého je povinen zapisovat všechny skutečnosti rozhodné pro plnění předmětné smlouvy. Zejména je povinen zapisovat údaje o časovém postupu prací, jejich jakosti, zdůvodnění odchylek prováděných prací od projektové dokumentace a o klimatických podmínkách.</w:t>
      </w:r>
      <w:r w:rsidR="004369AA" w:rsidRPr="00DD729F">
        <w:rPr>
          <w:rFonts w:ascii="Arial" w:hAnsi="Arial" w:cs="Arial"/>
          <w:bCs/>
          <w:sz w:val="20"/>
        </w:rPr>
        <w:t xml:space="preserve"> Dále bude v deníku uveden </w:t>
      </w:r>
      <w:r w:rsidR="004369AA" w:rsidRPr="00DD729F">
        <w:rPr>
          <w:rFonts w:ascii="Arial" w:hAnsi="Arial" w:cs="Arial"/>
          <w:sz w:val="20"/>
        </w:rPr>
        <w:t xml:space="preserve">počet pracovníků, popis a množství provedených prací, dodávky materiálů a rostlin a nasazení mechanizačních prostředků. </w:t>
      </w:r>
      <w:r w:rsidRPr="00DD729F">
        <w:rPr>
          <w:rFonts w:ascii="Arial" w:hAnsi="Arial" w:cs="Arial"/>
          <w:bCs/>
          <w:sz w:val="20"/>
        </w:rPr>
        <w:t>Povinnost vést deník končí dnem odstranění případných vad a nedodělků zjištěných při předání a převzetí díla. Deník bude předložen objednateli na každém kontrolním dnu.</w:t>
      </w:r>
      <w:r w:rsidR="004369AA" w:rsidRPr="00DD729F">
        <w:rPr>
          <w:rFonts w:ascii="Arial" w:hAnsi="Arial" w:cs="Arial"/>
          <w:bCs/>
          <w:sz w:val="20"/>
        </w:rPr>
        <w:t xml:space="preserve"> </w:t>
      </w:r>
      <w:r w:rsidRPr="00DD729F">
        <w:rPr>
          <w:rFonts w:ascii="Arial" w:hAnsi="Arial" w:cs="Arial"/>
          <w:bCs/>
          <w:sz w:val="20"/>
        </w:rPr>
        <w:t>Do deníku může provádět potřebné záznamy technický dozor objednatele, orgány státní správy a objednatel.</w:t>
      </w:r>
    </w:p>
    <w:p w:rsidR="005C21D1" w:rsidRDefault="00456F0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Zjistí-li zhotovitel při zajišťování prací překážky, které znemožňují řádné uskutečnění činnosti a právních úkonů dohodnutým způsobem, oznámí to neprodleně objednateli, se kterým se dohodne na odstranění těchto překážek (zápisem do deníku).</w:t>
      </w:r>
    </w:p>
    <w:p w:rsidR="005C21D1" w:rsidRDefault="00456F0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Zhotovitel je povinen upozornit objednatele bez zbytečného odkladu na nevhodnou povahu podkladů nebo pokynů objednatele, které překážejí v řádném provádění díla.</w:t>
      </w:r>
    </w:p>
    <w:p w:rsidR="005C21D1" w:rsidRPr="00CE52E1" w:rsidRDefault="00456F0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 xml:space="preserve">Zhotovitel, který nesplnil povinnost uvedenou v odst. </w:t>
      </w:r>
      <w:r w:rsidR="005C21D1">
        <w:rPr>
          <w:rFonts w:ascii="Arial" w:hAnsi="Arial" w:cs="Arial"/>
          <w:sz w:val="20"/>
        </w:rPr>
        <w:t>1</w:t>
      </w:r>
      <w:r w:rsidR="00D06F1E">
        <w:rPr>
          <w:rFonts w:ascii="Arial" w:hAnsi="Arial" w:cs="Arial"/>
          <w:sz w:val="20"/>
        </w:rPr>
        <w:t>4</w:t>
      </w:r>
      <w:r w:rsidRPr="005C21D1">
        <w:rPr>
          <w:rFonts w:ascii="Arial" w:hAnsi="Arial" w:cs="Arial"/>
          <w:sz w:val="20"/>
        </w:rPr>
        <w:t xml:space="preserve">, odpovídá za vady díla způsobené použitím </w:t>
      </w:r>
      <w:r w:rsidRPr="00CE52E1">
        <w:rPr>
          <w:rFonts w:ascii="Arial" w:hAnsi="Arial" w:cs="Arial"/>
          <w:sz w:val="20"/>
        </w:rPr>
        <w:t>nevhodných podkladů nebo pokynů daných mu objednatelem.</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CE52E1">
        <w:rPr>
          <w:rFonts w:ascii="Arial" w:hAnsi="Arial" w:cs="Arial"/>
          <w:sz w:val="20"/>
        </w:rPr>
        <w:t>Pozemky, jejichž úpravy nejsou součástí předmětu plnění, ale budou realizací díla dotčeny, je zhotovitel povinen uvést po ukončení prací na své náklady do původního stavu. V případě že</w:t>
      </w:r>
      <w:r w:rsidR="00456F07" w:rsidRPr="00CE52E1">
        <w:rPr>
          <w:rFonts w:ascii="Arial" w:hAnsi="Arial" w:cs="Arial"/>
          <w:sz w:val="20"/>
        </w:rPr>
        <w:t xml:space="preserve"> dojde</w:t>
      </w:r>
      <w:r w:rsidRPr="00CE52E1">
        <w:rPr>
          <w:rFonts w:ascii="Arial" w:hAnsi="Arial" w:cs="Arial"/>
          <w:sz w:val="20"/>
        </w:rPr>
        <w:t xml:space="preserve"> k jejich poškození, uvede zhotovitel tyto plochy na vlastní náklad do původního stavu</w:t>
      </w:r>
      <w:r w:rsidRPr="005C21D1">
        <w:rPr>
          <w:rFonts w:ascii="Arial" w:hAnsi="Arial" w:cs="Arial"/>
          <w:sz w:val="20"/>
        </w:rPr>
        <w:t>.</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Zhotovitel prohlašuje, že se seznámil se stavem místa plnění, projektovou dokumentací, s rozsahem a povahou díla a je si vědom skutečnosti, že v průběhu realizace díla nemůže uplatňovat nároky na změnu a úpravu smluvních podmínek z důvodů, které mohl nebo měl zjistit již při seznámení se s takovými podklady a se stavem místa plnění.</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Dále zhotovitel prohlašuje, že jsou mu známy veškeré technické, kvalitativní a jiné podmínky nezbytné k realizaci díla, a že disponuje takovými kapacitami a odbornými znalostmi, které jsou k provedení díla nezbytné.</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lastRenderedPageBreak/>
        <w:t>Zhotovitel odpovídá objednateli za škodu způsobenou opomenutím, nedbalostí nebo neplněním podmínek vyplývajících ze zákona, technických nebo jiných obecně závazných norem nebo této Smlouvy při provádění díla.</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Zhotovitel v plné míře odpovídá za ochranu zdraví osob provádějící práce na díle a zabezpečí jejich vybavení ochrannými pracovními pomůckami. Dále se zhotovitel zavazuje dodržovat hygienické předpisy.</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Veškeré odborné práce musí vykonávat pracovníci zhotovitele mající příslušnou kvalifikaci danou souvisejícími právními předpisy. Doklad o příslušné kvalifikaci pracovníků je zhotovitel na požádání objednatele povinen doložit.</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Zhotovitel je povinen informovat majitele dotčených a přilehlých objektů a pozemků nejpozději pět pracovních dnů před zahájením příslušné práce o způsobu jejího provádění, případných uzavírkách a omezeních, zvláště pak s ohledem na jejich provoz.</w:t>
      </w:r>
    </w:p>
    <w:p w:rsidR="005C21D1" w:rsidRP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bCs/>
          <w:iCs/>
          <w:sz w:val="20"/>
        </w:rPr>
        <w:t>Zhotovitel je povinen na místě plnění udržovat pořádek a čistotu a je povinen odstraňovat na svůj náklad odpady a nečistoty vzniklé jeho činností. Je povinen zabezpečit místo plnění tak, aby po dobu provádění díla nedocházelo k jeho porušování, řádně udržovat přístupové komunikace a neprodleně odstranit veškeré znečištění.</w:t>
      </w:r>
    </w:p>
    <w:p w:rsidR="005C21D1" w:rsidRPr="00DD729F"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 xml:space="preserve">Zhotovitel je povinen při realizaci díla dodržovat veškeré platné ČSN a bezpečnostní předpisy, veškeré obecně závazné předpisy, které se týkají jeho činnosti. Pokud porušením těchto předpisů </w:t>
      </w:r>
      <w:r w:rsidRPr="00DD729F">
        <w:rPr>
          <w:rFonts w:ascii="Arial" w:hAnsi="Arial" w:cs="Arial"/>
          <w:sz w:val="20"/>
        </w:rPr>
        <w:t>vznikne jakákoliv škoda, nese veškeré vzniklé náklady zhotovitel.</w:t>
      </w:r>
    </w:p>
    <w:p w:rsidR="005C21D1" w:rsidRPr="00DD729F" w:rsidRDefault="003A7A97" w:rsidP="005C21D1">
      <w:pPr>
        <w:pStyle w:val="Odstavecseseznamem"/>
        <w:numPr>
          <w:ilvl w:val="0"/>
          <w:numId w:val="10"/>
        </w:numPr>
        <w:spacing w:after="60"/>
        <w:ind w:left="284" w:hanging="284"/>
        <w:contextualSpacing w:val="0"/>
        <w:jc w:val="both"/>
        <w:rPr>
          <w:rFonts w:ascii="Arial" w:hAnsi="Arial" w:cs="Arial"/>
          <w:sz w:val="20"/>
        </w:rPr>
      </w:pPr>
      <w:r w:rsidRPr="00DD729F">
        <w:rPr>
          <w:rFonts w:ascii="Arial" w:hAnsi="Arial" w:cs="Arial"/>
          <w:sz w:val="20"/>
        </w:rPr>
        <w:t>Zhotovitel je povinen být pojištěn proti škodám způsobeným jeho činností včetně možných škod pracovníků zhotovitele</w:t>
      </w:r>
      <w:r w:rsidR="007B5F44" w:rsidRPr="00DD729F">
        <w:rPr>
          <w:rFonts w:ascii="Arial" w:hAnsi="Arial" w:cs="Arial"/>
          <w:sz w:val="20"/>
        </w:rPr>
        <w:t xml:space="preserve">. </w:t>
      </w:r>
      <w:r w:rsidRPr="00DD729F">
        <w:rPr>
          <w:rFonts w:ascii="Arial" w:hAnsi="Arial" w:cs="Arial"/>
          <w:sz w:val="20"/>
        </w:rPr>
        <w:t>Doklady o pojištění je povinen na požádání předložit objednateli.</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DD729F">
        <w:rPr>
          <w:rFonts w:ascii="Arial" w:hAnsi="Arial" w:cs="Arial"/>
          <w:sz w:val="20"/>
        </w:rPr>
        <w:t>Na staveništi budou pořádány kontrolní dny. Termíny kontrolních dnů stanoví po domluvě</w:t>
      </w:r>
      <w:r w:rsidRPr="005C21D1">
        <w:rPr>
          <w:rFonts w:ascii="Arial" w:hAnsi="Arial" w:cs="Arial"/>
          <w:sz w:val="20"/>
        </w:rPr>
        <w:t xml:space="preserve"> s objednatelem technický dozor v závislosti na probíhajících pracích. Jednání kontrolních dnů řídí objednatel, který zároveň pořizuje zápis. Zápisy z kontrolních dnů budou archivovány a jsou pro smluvní strany závazné.</w:t>
      </w:r>
    </w:p>
    <w:p w:rsid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Pokud objednatel nedostane od účastníků kontrolního dne do tří dnů od odeslání zápisu z kontrolního dne zasílaného mailem žádné námitky, platí zápis z kontrolního dne za schválený a úkoly v něm uvedené za závazné. Pro úkoly uvedené v zápisu s termínem provedení kratší než připomínkovací lhůta zápisu kontrolního dne platí, že připomínky musí být sděleny minimálně 24 hod před konečným termínem splnění. V případě zpracování zápisu v rámci kontrolního dne, který zúčastněné strany na tomto kontrolním dnu podepíší, platí zápis po podpisu všemi stranami a není možné jej připomínkovat ani podávat námitky.</w:t>
      </w:r>
    </w:p>
    <w:p w:rsidR="003A7A97" w:rsidRPr="005C21D1" w:rsidRDefault="003A7A97" w:rsidP="005C21D1">
      <w:pPr>
        <w:pStyle w:val="Odstavecseseznamem"/>
        <w:numPr>
          <w:ilvl w:val="0"/>
          <w:numId w:val="10"/>
        </w:numPr>
        <w:spacing w:after="60"/>
        <w:ind w:left="284" w:hanging="284"/>
        <w:contextualSpacing w:val="0"/>
        <w:jc w:val="both"/>
        <w:rPr>
          <w:rFonts w:ascii="Arial" w:hAnsi="Arial" w:cs="Arial"/>
          <w:sz w:val="20"/>
        </w:rPr>
      </w:pPr>
      <w:r w:rsidRPr="005C21D1">
        <w:rPr>
          <w:rFonts w:ascii="Arial" w:hAnsi="Arial" w:cs="Arial"/>
          <w:sz w:val="20"/>
        </w:rPr>
        <w:t>Sdělení, pokyny, připomínky, žádosti, návrhy, výzvy a upozornění sdělená při jednání kontrolního dne a uvedená v zápisu z kontrolního dne se považují za doručená účastníkům kontrolního dne dnem jeho konání.</w:t>
      </w:r>
    </w:p>
    <w:p w:rsidR="0006627E" w:rsidRPr="006D10C2" w:rsidRDefault="0006627E" w:rsidP="00225585">
      <w:pPr>
        <w:ind w:left="851" w:hanging="425"/>
        <w:jc w:val="both"/>
        <w:rPr>
          <w:rFonts w:ascii="Arial" w:hAnsi="Arial" w:cs="Arial"/>
          <w:b/>
          <w:sz w:val="20"/>
        </w:rPr>
      </w:pPr>
    </w:p>
    <w:p w:rsidR="00DF31B0" w:rsidRPr="006D10C2" w:rsidRDefault="00450410" w:rsidP="00DF31B0">
      <w:pPr>
        <w:jc w:val="center"/>
        <w:rPr>
          <w:rFonts w:ascii="Arial" w:hAnsi="Arial" w:cs="Arial"/>
          <w:b/>
          <w:sz w:val="20"/>
        </w:rPr>
      </w:pPr>
      <w:r w:rsidRPr="006D10C2">
        <w:rPr>
          <w:rFonts w:ascii="Arial" w:hAnsi="Arial" w:cs="Arial"/>
          <w:b/>
          <w:sz w:val="20"/>
        </w:rPr>
        <w:t>VI</w:t>
      </w:r>
      <w:r w:rsidR="0083053C">
        <w:rPr>
          <w:rFonts w:ascii="Arial" w:hAnsi="Arial" w:cs="Arial"/>
          <w:b/>
          <w:sz w:val="20"/>
        </w:rPr>
        <w:t>I.</w:t>
      </w:r>
    </w:p>
    <w:p w:rsidR="00DF31B0" w:rsidRPr="006D10C2" w:rsidRDefault="00DF31B0" w:rsidP="00DF31B0">
      <w:pPr>
        <w:jc w:val="center"/>
        <w:rPr>
          <w:rFonts w:ascii="Arial" w:hAnsi="Arial" w:cs="Arial"/>
          <w:b/>
          <w:sz w:val="20"/>
        </w:rPr>
      </w:pPr>
      <w:r w:rsidRPr="006D10C2">
        <w:rPr>
          <w:rFonts w:ascii="Arial" w:hAnsi="Arial" w:cs="Arial"/>
          <w:b/>
          <w:sz w:val="20"/>
        </w:rPr>
        <w:t>Předání a převzetí díla</w:t>
      </w:r>
    </w:p>
    <w:p w:rsidR="00DF31B0" w:rsidRPr="006D10C2" w:rsidRDefault="00DF31B0" w:rsidP="007E14BF">
      <w:pPr>
        <w:numPr>
          <w:ilvl w:val="0"/>
          <w:numId w:val="5"/>
        </w:numPr>
        <w:tabs>
          <w:tab w:val="clear" w:pos="540"/>
        </w:tabs>
        <w:spacing w:after="60"/>
        <w:ind w:left="284" w:hanging="284"/>
        <w:jc w:val="both"/>
        <w:rPr>
          <w:rFonts w:ascii="Arial" w:hAnsi="Arial" w:cs="Arial"/>
          <w:sz w:val="20"/>
        </w:rPr>
      </w:pPr>
      <w:r w:rsidRPr="006D10C2">
        <w:rPr>
          <w:rFonts w:ascii="Arial" w:hAnsi="Arial" w:cs="Arial"/>
          <w:sz w:val="20"/>
        </w:rPr>
        <w:t xml:space="preserve">Dílo bude dokončeno jeho řádným provedením a jeho předáním objednateli. </w:t>
      </w:r>
      <w:r w:rsidR="0028399D">
        <w:rPr>
          <w:rFonts w:ascii="Arial" w:hAnsi="Arial" w:cs="Arial"/>
          <w:sz w:val="20"/>
        </w:rPr>
        <w:t>Z</w:t>
      </w:r>
      <w:r w:rsidR="0028399D" w:rsidRPr="00A34069">
        <w:rPr>
          <w:rFonts w:ascii="Arial" w:hAnsi="Arial" w:cs="Arial"/>
          <w:sz w:val="20"/>
        </w:rPr>
        <w:t>hotovitel se zavazuje provést dílo v kvalitě odpovídající předmětu smlouvy, právním předpisům a závazným technickým normám</w:t>
      </w:r>
      <w:r w:rsidR="0028399D">
        <w:rPr>
          <w:rFonts w:ascii="Arial" w:hAnsi="Arial" w:cs="Arial"/>
          <w:sz w:val="20"/>
        </w:rPr>
        <w:t>.</w:t>
      </w:r>
      <w:r w:rsidR="0028399D" w:rsidRPr="006D10C2">
        <w:rPr>
          <w:rFonts w:ascii="Arial" w:hAnsi="Arial" w:cs="Arial"/>
          <w:sz w:val="20"/>
        </w:rPr>
        <w:t xml:space="preserve"> </w:t>
      </w:r>
      <w:r w:rsidRPr="006D10C2">
        <w:rPr>
          <w:rFonts w:ascii="Arial" w:hAnsi="Arial" w:cs="Arial"/>
          <w:sz w:val="20"/>
        </w:rPr>
        <w:t>O předání a převzetí díla se sepíše mezi zhotovitelem a objednatelem zápis o předání a převzetí díla.</w:t>
      </w:r>
    </w:p>
    <w:p w:rsidR="00DF31B0" w:rsidRDefault="00DF31B0" w:rsidP="007E14BF">
      <w:pPr>
        <w:numPr>
          <w:ilvl w:val="0"/>
          <w:numId w:val="5"/>
        </w:numPr>
        <w:tabs>
          <w:tab w:val="clear" w:pos="540"/>
        </w:tabs>
        <w:spacing w:after="60"/>
        <w:ind w:left="284" w:hanging="284"/>
        <w:jc w:val="both"/>
        <w:rPr>
          <w:rFonts w:ascii="Arial" w:hAnsi="Arial" w:cs="Arial"/>
          <w:sz w:val="20"/>
        </w:rPr>
      </w:pPr>
      <w:r w:rsidRPr="006D10C2">
        <w:rPr>
          <w:rFonts w:ascii="Arial" w:hAnsi="Arial" w:cs="Arial"/>
          <w:sz w:val="20"/>
        </w:rPr>
        <w:t xml:space="preserve">Zhotovitel je povinen za tímto účelem oznámit objednateli požadovaný termín předání díla nejméně tři pracovní dny předem a objednatel je povinen se tohoto předání zúčastnit. Dílo se považuje za řádně provedené a objednatel není oprávněn odmítnout jeho převzetí, pokud je dílo bez vad. Pokud </w:t>
      </w:r>
      <w:r w:rsidR="00225585" w:rsidRPr="006D10C2">
        <w:rPr>
          <w:rFonts w:ascii="Arial" w:hAnsi="Arial" w:cs="Arial"/>
          <w:sz w:val="20"/>
        </w:rPr>
        <w:t xml:space="preserve">se </w:t>
      </w:r>
      <w:r w:rsidR="007276F1">
        <w:rPr>
          <w:rFonts w:ascii="Arial" w:hAnsi="Arial" w:cs="Arial"/>
          <w:sz w:val="20"/>
        </w:rPr>
        <w:t>objednatel</w:t>
      </w:r>
      <w:r w:rsidR="00225585" w:rsidRPr="006D10C2">
        <w:rPr>
          <w:rFonts w:ascii="Arial" w:hAnsi="Arial" w:cs="Arial"/>
          <w:sz w:val="20"/>
        </w:rPr>
        <w:t xml:space="preserve"> rozhodne převzít </w:t>
      </w:r>
      <w:r w:rsidR="00734FD4" w:rsidRPr="006D10C2">
        <w:rPr>
          <w:rFonts w:ascii="Arial" w:hAnsi="Arial" w:cs="Arial"/>
          <w:sz w:val="20"/>
        </w:rPr>
        <w:t>dílo s drobnými vadami</w:t>
      </w:r>
      <w:r w:rsidRPr="006D10C2">
        <w:rPr>
          <w:rFonts w:ascii="Arial" w:hAnsi="Arial" w:cs="Arial"/>
          <w:sz w:val="20"/>
        </w:rPr>
        <w:t>, dohodne se v zápise lhůta k odstranění vad. Pokud k takové dohodě nedojde</w:t>
      </w:r>
      <w:r w:rsidR="00225585" w:rsidRPr="006D10C2">
        <w:rPr>
          <w:rFonts w:ascii="Arial" w:hAnsi="Arial" w:cs="Arial"/>
          <w:sz w:val="20"/>
        </w:rPr>
        <w:t>,</w:t>
      </w:r>
      <w:r w:rsidRPr="006D10C2">
        <w:rPr>
          <w:rFonts w:ascii="Arial" w:hAnsi="Arial" w:cs="Arial"/>
          <w:sz w:val="20"/>
        </w:rPr>
        <w:t xml:space="preserve"> nebude dílo převzato.</w:t>
      </w:r>
    </w:p>
    <w:p w:rsidR="0006627E" w:rsidRDefault="0006627E" w:rsidP="0028399D">
      <w:pPr>
        <w:spacing w:after="60"/>
        <w:jc w:val="both"/>
        <w:rPr>
          <w:rFonts w:ascii="Arial" w:hAnsi="Arial" w:cs="Arial"/>
          <w:sz w:val="20"/>
        </w:rPr>
      </w:pPr>
    </w:p>
    <w:p w:rsidR="00DF31B0" w:rsidRPr="006D10C2" w:rsidRDefault="0028399D" w:rsidP="000779FB">
      <w:pPr>
        <w:keepNext/>
        <w:keepLines/>
        <w:jc w:val="center"/>
        <w:rPr>
          <w:rFonts w:ascii="Arial" w:hAnsi="Arial" w:cs="Arial"/>
          <w:b/>
          <w:sz w:val="20"/>
        </w:rPr>
      </w:pPr>
      <w:r>
        <w:rPr>
          <w:rFonts w:ascii="Arial" w:hAnsi="Arial" w:cs="Arial"/>
          <w:b/>
          <w:sz w:val="20"/>
        </w:rPr>
        <w:t>VIII</w:t>
      </w:r>
      <w:r w:rsidR="0083053C">
        <w:rPr>
          <w:rFonts w:ascii="Arial" w:hAnsi="Arial" w:cs="Arial"/>
          <w:b/>
          <w:sz w:val="20"/>
        </w:rPr>
        <w:t>.</w:t>
      </w:r>
    </w:p>
    <w:p w:rsidR="00DF31B0" w:rsidRPr="006D10C2" w:rsidRDefault="00DF31B0" w:rsidP="000779FB">
      <w:pPr>
        <w:keepNext/>
        <w:keepLines/>
        <w:jc w:val="center"/>
        <w:rPr>
          <w:rFonts w:ascii="Arial" w:hAnsi="Arial" w:cs="Arial"/>
          <w:b/>
          <w:sz w:val="20"/>
        </w:rPr>
      </w:pPr>
      <w:r w:rsidRPr="006D10C2">
        <w:rPr>
          <w:rFonts w:ascii="Arial" w:hAnsi="Arial" w:cs="Arial"/>
          <w:b/>
          <w:sz w:val="20"/>
        </w:rPr>
        <w:t>Odstoupení od smlouvy</w:t>
      </w:r>
    </w:p>
    <w:p w:rsidR="00B8309A" w:rsidRDefault="00DF31B0" w:rsidP="00B8309A">
      <w:pPr>
        <w:pStyle w:val="Odstavecseseznamem"/>
        <w:numPr>
          <w:ilvl w:val="0"/>
          <w:numId w:val="13"/>
        </w:numPr>
        <w:jc w:val="both"/>
        <w:rPr>
          <w:rFonts w:ascii="Arial" w:hAnsi="Arial" w:cs="Arial"/>
          <w:sz w:val="20"/>
        </w:rPr>
      </w:pPr>
      <w:r w:rsidRPr="00A3363D">
        <w:rPr>
          <w:rFonts w:ascii="Arial" w:hAnsi="Arial" w:cs="Arial"/>
          <w:sz w:val="20"/>
        </w:rPr>
        <w:t xml:space="preserve">Chce-li některá ze stran </w:t>
      </w:r>
      <w:r w:rsidR="0083053C" w:rsidRPr="00A3363D">
        <w:rPr>
          <w:rFonts w:ascii="Arial" w:hAnsi="Arial" w:cs="Arial"/>
          <w:sz w:val="20"/>
        </w:rPr>
        <w:t xml:space="preserve">před započetím plnění vyplývajícího z této smlouvy </w:t>
      </w:r>
      <w:r w:rsidRPr="00A3363D">
        <w:rPr>
          <w:rFonts w:ascii="Arial" w:hAnsi="Arial" w:cs="Arial"/>
          <w:sz w:val="20"/>
        </w:rPr>
        <w:t xml:space="preserve">od smlouvy odstoupit </w:t>
      </w:r>
      <w:r w:rsidRPr="00B8309A">
        <w:rPr>
          <w:rFonts w:ascii="Arial" w:hAnsi="Arial" w:cs="Arial"/>
          <w:sz w:val="20"/>
        </w:rPr>
        <w:t>na základě ujednání z této smlouvy vyplývajících, případně na základě zákonných ustanovení, je povinna své odstoupení písemně oznámit druhé straně s uvedením termínu, ke kterému od smlouvy odstupuje. V odstoupení musí být uveden důvod, pro který strana od smlouvy odstupuje, jinak je odstoupení neplatné. Obě strany jsou povinny navzájem si vydat vzniklé bezdůvodné obohacení.</w:t>
      </w:r>
    </w:p>
    <w:p w:rsidR="00B8309A" w:rsidRDefault="00B55304" w:rsidP="00B8309A">
      <w:pPr>
        <w:pStyle w:val="Odstavecseseznamem"/>
        <w:numPr>
          <w:ilvl w:val="0"/>
          <w:numId w:val="13"/>
        </w:numPr>
        <w:jc w:val="both"/>
        <w:rPr>
          <w:rFonts w:ascii="Arial" w:hAnsi="Arial" w:cs="Arial"/>
          <w:sz w:val="20"/>
        </w:rPr>
      </w:pPr>
      <w:r w:rsidRPr="00B8309A">
        <w:rPr>
          <w:rFonts w:ascii="Arial" w:hAnsi="Arial" w:cs="Arial"/>
          <w:sz w:val="20"/>
        </w:rPr>
        <w:t>Objednatel si vyhrazuje právo od smlouvy odstoupit v případě, že na projekt nebude získána dotace.</w:t>
      </w:r>
    </w:p>
    <w:p w:rsidR="009D5824" w:rsidRDefault="009D5824" w:rsidP="00B8309A">
      <w:pPr>
        <w:pStyle w:val="Odstavecseseznamem"/>
        <w:numPr>
          <w:ilvl w:val="0"/>
          <w:numId w:val="13"/>
        </w:numPr>
        <w:jc w:val="both"/>
        <w:rPr>
          <w:rFonts w:ascii="Arial" w:hAnsi="Arial" w:cs="Arial"/>
          <w:sz w:val="20"/>
        </w:rPr>
      </w:pPr>
      <w:r w:rsidRPr="00B8309A">
        <w:rPr>
          <w:rFonts w:ascii="Arial" w:hAnsi="Arial" w:cs="Arial"/>
          <w:sz w:val="20"/>
        </w:rPr>
        <w:t xml:space="preserve">Objednatel si vyhrazuje právo na odstoupení od smlouvy v případě, že zhotovitel bude v prodlení s plněním smlouvy z důvodů na straně zhotovitele delším než </w:t>
      </w:r>
      <w:r w:rsidRPr="00B8309A">
        <w:rPr>
          <w:rFonts w:ascii="Arial" w:hAnsi="Arial" w:cs="Arial"/>
          <w:b/>
          <w:sz w:val="20"/>
        </w:rPr>
        <w:t>30 dnů</w:t>
      </w:r>
      <w:r w:rsidRPr="00B8309A">
        <w:rPr>
          <w:rFonts w:ascii="Arial" w:hAnsi="Arial" w:cs="Arial"/>
          <w:sz w:val="20"/>
        </w:rPr>
        <w:t xml:space="preserve"> nebo je bude provádět v rozporu s platnými právními předpisy nebo smlouvou.</w:t>
      </w:r>
    </w:p>
    <w:p w:rsidR="00C37F66" w:rsidRPr="00D72F4B" w:rsidRDefault="00C37F66" w:rsidP="00C37F66">
      <w:pPr>
        <w:pStyle w:val="Odstavecseseznamem"/>
        <w:numPr>
          <w:ilvl w:val="0"/>
          <w:numId w:val="13"/>
        </w:numPr>
        <w:autoSpaceDE w:val="0"/>
        <w:autoSpaceDN w:val="0"/>
        <w:adjustRightInd w:val="0"/>
        <w:jc w:val="both"/>
        <w:rPr>
          <w:rFonts w:ascii="Arial" w:hAnsi="Arial" w:cs="Arial"/>
          <w:sz w:val="20"/>
        </w:rPr>
      </w:pPr>
      <w:r w:rsidRPr="00D72F4B">
        <w:rPr>
          <w:rFonts w:ascii="Arial" w:hAnsi="Arial" w:cs="Arial"/>
          <w:sz w:val="20"/>
        </w:rPr>
        <w:lastRenderedPageBreak/>
        <w:t xml:space="preserve">Zhotovitel prohlašuje, že se před uzavřením smlouvy nedopustil v souvislosti se výběrovým řízením, na základě něhož je uzavřena tato smlouva, jednání, jenž by odporovalo zákonu nebo dobrým mravům nebo by zákon obcházelo, zejména nenabízel žádné výhody osobám podílejícím se na zadávacím řízení, na kterou s ním objednatel uzavřel smlouvu, a ve vztahu k ostatním dodavatelům se nedopustil jednání narušujícího hospodářskou soutěž. Zhotovitel se zaručuje, že se ani po uzavření smlouvy s objednatelem nedopustí výše popsaného jednání.  Objednatel je oprávněn odstoupit od smlouvy v případě, že se toto prohlášení zhotovitele ukáže být nepravdivým. </w:t>
      </w:r>
    </w:p>
    <w:p w:rsidR="00DF31B0" w:rsidRPr="006D10C2" w:rsidRDefault="00DF31B0" w:rsidP="00DF31B0">
      <w:pPr>
        <w:ind w:left="360"/>
        <w:jc w:val="both"/>
        <w:rPr>
          <w:rFonts w:ascii="Arial" w:hAnsi="Arial" w:cs="Arial"/>
          <w:sz w:val="20"/>
        </w:rPr>
      </w:pPr>
    </w:p>
    <w:p w:rsidR="00DF31B0" w:rsidRPr="006D10C2" w:rsidRDefault="0028399D" w:rsidP="00DF31B0">
      <w:pPr>
        <w:jc w:val="center"/>
        <w:rPr>
          <w:rFonts w:ascii="Arial" w:hAnsi="Arial" w:cs="Arial"/>
          <w:b/>
          <w:sz w:val="20"/>
        </w:rPr>
      </w:pPr>
      <w:r>
        <w:rPr>
          <w:rFonts w:ascii="Arial" w:hAnsi="Arial" w:cs="Arial"/>
          <w:b/>
          <w:sz w:val="20"/>
        </w:rPr>
        <w:t>I</w:t>
      </w:r>
      <w:r w:rsidR="00616D24" w:rsidRPr="006D10C2">
        <w:rPr>
          <w:rFonts w:ascii="Arial" w:hAnsi="Arial" w:cs="Arial"/>
          <w:b/>
          <w:sz w:val="20"/>
        </w:rPr>
        <w:t>X</w:t>
      </w:r>
      <w:r w:rsidR="0083053C">
        <w:rPr>
          <w:rFonts w:ascii="Arial" w:hAnsi="Arial" w:cs="Arial"/>
          <w:b/>
          <w:sz w:val="20"/>
        </w:rPr>
        <w:t>.</w:t>
      </w:r>
    </w:p>
    <w:p w:rsidR="00DF31B0" w:rsidRPr="006D10C2" w:rsidRDefault="00DF31B0" w:rsidP="00DF31B0">
      <w:pPr>
        <w:jc w:val="center"/>
        <w:rPr>
          <w:rFonts w:ascii="Arial" w:hAnsi="Arial" w:cs="Arial"/>
          <w:b/>
          <w:sz w:val="20"/>
        </w:rPr>
      </w:pPr>
      <w:r w:rsidRPr="006D10C2">
        <w:rPr>
          <w:rFonts w:ascii="Arial" w:hAnsi="Arial" w:cs="Arial"/>
          <w:b/>
          <w:sz w:val="20"/>
        </w:rPr>
        <w:t>Závěrečná ustanovení</w:t>
      </w:r>
    </w:p>
    <w:p w:rsidR="007B5F44" w:rsidRDefault="009D5824" w:rsidP="007B5F44">
      <w:pPr>
        <w:numPr>
          <w:ilvl w:val="0"/>
          <w:numId w:val="6"/>
        </w:numPr>
        <w:spacing w:before="120" w:after="60"/>
        <w:jc w:val="both"/>
        <w:rPr>
          <w:rFonts w:ascii="Arial" w:hAnsi="Arial" w:cs="Arial"/>
          <w:sz w:val="20"/>
        </w:rPr>
      </w:pPr>
      <w:r w:rsidRPr="007B5F44">
        <w:rPr>
          <w:rFonts w:ascii="Arial" w:hAnsi="Arial" w:cs="Arial"/>
          <w:sz w:val="20"/>
        </w:rPr>
        <w:t>Smlouva nabývá platnosti a účinnosti dnem podpisu obou smluvních stran.</w:t>
      </w:r>
    </w:p>
    <w:p w:rsidR="00DF31B0" w:rsidRPr="007B5F44" w:rsidRDefault="00DF31B0" w:rsidP="007B5F44">
      <w:pPr>
        <w:numPr>
          <w:ilvl w:val="0"/>
          <w:numId w:val="6"/>
        </w:numPr>
        <w:spacing w:before="120" w:after="60"/>
        <w:jc w:val="both"/>
        <w:rPr>
          <w:rFonts w:ascii="Arial" w:hAnsi="Arial" w:cs="Arial"/>
          <w:sz w:val="20"/>
        </w:rPr>
      </w:pPr>
      <w:r w:rsidRPr="007B5F44">
        <w:rPr>
          <w:rFonts w:ascii="Arial" w:hAnsi="Arial" w:cs="Arial"/>
          <w:sz w:val="20"/>
        </w:rPr>
        <w:t xml:space="preserve">Měnit nebo doplňovat text této smlouvy je možné </w:t>
      </w:r>
      <w:r w:rsidR="009D5824" w:rsidRPr="007B5F44">
        <w:rPr>
          <w:rFonts w:ascii="Arial" w:hAnsi="Arial" w:cs="Arial"/>
          <w:sz w:val="20"/>
        </w:rPr>
        <w:t>pouze</w:t>
      </w:r>
      <w:r w:rsidRPr="007B5F44">
        <w:rPr>
          <w:rFonts w:ascii="Arial" w:hAnsi="Arial" w:cs="Arial"/>
          <w:sz w:val="20"/>
        </w:rPr>
        <w:t xml:space="preserve"> v písemné formě. </w:t>
      </w:r>
    </w:p>
    <w:p w:rsidR="009D5824" w:rsidRDefault="009D5824" w:rsidP="009D5824">
      <w:pPr>
        <w:pStyle w:val="Bezmezer1"/>
        <w:numPr>
          <w:ilvl w:val="0"/>
          <w:numId w:val="6"/>
        </w:numPr>
        <w:tabs>
          <w:tab w:val="left" w:pos="426"/>
          <w:tab w:val="left" w:pos="5040"/>
        </w:tabs>
        <w:spacing w:before="120" w:after="120"/>
        <w:jc w:val="both"/>
        <w:rPr>
          <w:rFonts w:ascii="Arial" w:hAnsi="Arial" w:cs="Arial"/>
          <w:sz w:val="20"/>
          <w:szCs w:val="20"/>
        </w:rPr>
      </w:pPr>
      <w:r w:rsidRPr="009D5824">
        <w:rPr>
          <w:rFonts w:ascii="Arial" w:hAnsi="Arial" w:cs="Arial"/>
          <w:sz w:val="20"/>
          <w:szCs w:val="20"/>
        </w:rPr>
        <w:t>Veškeré práce, které nejsou předmětem oceněného soupisu prací (položkou či výměrou), jsou dodatečné práce.</w:t>
      </w:r>
      <w:r>
        <w:rPr>
          <w:rFonts w:ascii="Arial" w:hAnsi="Arial" w:cs="Arial"/>
          <w:sz w:val="20"/>
          <w:szCs w:val="20"/>
        </w:rPr>
        <w:t xml:space="preserve"> </w:t>
      </w:r>
      <w:r w:rsidRPr="009D5824">
        <w:rPr>
          <w:rFonts w:ascii="Arial" w:hAnsi="Arial" w:cs="Arial"/>
          <w:sz w:val="20"/>
          <w:szCs w:val="20"/>
        </w:rPr>
        <w:t>O jakékoli dodatečné práci musí být mezi objednatelem a zhotovitelem uzavřena samostatná písemná smlouva (dodatek ke smlouvě o dílo) s dohodnutím ceny. Zadání dodatečné práce musí být řešeno v souladu se zákonem o zadávání veřejných zakázek. V případě, že o dodatečné práci nebude mezi objednatelem a zhotovitelem uzavřena samostatná písemná smlouva s dohodnutím ceny, nemá zhotovitel právo na úhradu jím případné požadované ceny za dodatečné práce, a to ani v případě, že se jed</w:t>
      </w:r>
      <w:r>
        <w:rPr>
          <w:rFonts w:ascii="Arial" w:hAnsi="Arial" w:cs="Arial"/>
          <w:sz w:val="20"/>
          <w:szCs w:val="20"/>
        </w:rPr>
        <w:t>ná o nezbytné dodatečné práce.</w:t>
      </w:r>
    </w:p>
    <w:p w:rsidR="009D5824" w:rsidRPr="009D5824" w:rsidRDefault="009D5824" w:rsidP="009D5824">
      <w:pPr>
        <w:widowControl w:val="0"/>
        <w:numPr>
          <w:ilvl w:val="0"/>
          <w:numId w:val="6"/>
        </w:numPr>
        <w:autoSpaceDE w:val="0"/>
        <w:autoSpaceDN w:val="0"/>
        <w:adjustRightInd w:val="0"/>
        <w:spacing w:before="120" w:after="120"/>
        <w:jc w:val="both"/>
        <w:rPr>
          <w:rFonts w:ascii="Arial" w:hAnsi="Arial" w:cs="Arial"/>
          <w:sz w:val="20"/>
        </w:rPr>
      </w:pPr>
      <w:r w:rsidRPr="00FC1F26">
        <w:rPr>
          <w:rFonts w:ascii="Arial" w:hAnsi="Arial" w:cs="Arial"/>
          <w:sz w:val="20"/>
        </w:rPr>
        <w:t>Tuto smlouvu lze ukončit dohodou obou smluvních stran, a to pouze písemnou formou s tím, že platnost předmětné smlouvy končí dnem uvedeným v této dohodě. Dohodnou-li se strany na ukončení smlouvy, bude součástí dohody o ukončení smlouvy i dohoda o vypořádání vzájemných závazků.</w:t>
      </w:r>
      <w:r w:rsidRPr="009D5824">
        <w:rPr>
          <w:rFonts w:ascii="Arial" w:hAnsi="Arial" w:cs="Arial"/>
          <w:sz w:val="20"/>
        </w:rPr>
        <w:t xml:space="preserve"> </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Tato smlouva je vypracována ve čtyřech stejnopisech, z nichž tři vyhotovení náleží objednateli a jedno zhotoviteli.</w:t>
      </w:r>
    </w:p>
    <w:p w:rsidR="00513534" w:rsidRPr="00924B9A" w:rsidRDefault="00917A65" w:rsidP="00513534">
      <w:pPr>
        <w:numPr>
          <w:ilvl w:val="0"/>
          <w:numId w:val="6"/>
        </w:numPr>
        <w:spacing w:after="60"/>
        <w:jc w:val="both"/>
        <w:rPr>
          <w:rFonts w:ascii="Arial" w:hAnsi="Arial" w:cs="Arial"/>
          <w:sz w:val="20"/>
        </w:rPr>
      </w:pPr>
      <w:r w:rsidRPr="007B5F44">
        <w:rPr>
          <w:rFonts w:ascii="Arial" w:hAnsi="Arial" w:cs="Arial"/>
          <w:sz w:val="20"/>
        </w:rPr>
        <w:t>Smluvní strany shodně prohlašují, že souhlasí se zveřejněním celého obsahu této smlouvy v registru smluv, ve smyslu zákona 340/2015 Sb., o zvláštních podmínkách účinnosti některých smluv, uveřejňování těchto smluv a o registru smluv, v platném znění. V případě, že je zveřejnění této smlouvy vyžadováno, zajistí jej objednatel.</w:t>
      </w:r>
      <w:r w:rsidR="007B5F44">
        <w:rPr>
          <w:rFonts w:ascii="Arial" w:hAnsi="Arial" w:cs="Arial"/>
          <w:sz w:val="20"/>
        </w:rPr>
        <w:t xml:space="preserve"> </w:t>
      </w:r>
      <w:r w:rsidRPr="00632E89">
        <w:rPr>
          <w:rFonts w:ascii="Arial" w:hAnsi="Arial" w:cs="Arial"/>
          <w:sz w:val="20"/>
          <w:highlight w:val="yellow"/>
        </w:rPr>
        <w:t>/Zhotovitel vyznačí části smlouvy vč. jejich příloh, které považuje za obchodní tajemství./</w:t>
      </w:r>
      <w:r w:rsidR="00513534" w:rsidRPr="00924B9A">
        <w:rPr>
          <w:rFonts w:ascii="Arial" w:hAnsi="Arial" w:cs="Arial"/>
          <w:sz w:val="20"/>
        </w:rPr>
        <w:t xml:space="preserve">Smluvní strany prohlašují, že tato smlouva byla sepsána podle jejich pravé a svobodné vůle, souhlasí s jejím obsahem a na důkaz toho připojují níže své podpisy. </w:t>
      </w:r>
    </w:p>
    <w:p w:rsidR="00513534" w:rsidRDefault="00513534" w:rsidP="00513534">
      <w:pPr>
        <w:numPr>
          <w:ilvl w:val="0"/>
          <w:numId w:val="6"/>
        </w:numPr>
        <w:spacing w:after="60"/>
        <w:jc w:val="both"/>
        <w:rPr>
          <w:rFonts w:ascii="Arial" w:hAnsi="Arial" w:cs="Arial"/>
          <w:sz w:val="20"/>
        </w:rPr>
      </w:pPr>
      <w:r w:rsidRPr="00924B9A">
        <w:rPr>
          <w:rFonts w:ascii="Arial" w:hAnsi="Arial" w:cs="Arial"/>
          <w:sz w:val="20"/>
        </w:rPr>
        <w:t>Nedílnou součástí této smlouvy jsou její přílohy.</w:t>
      </w:r>
    </w:p>
    <w:p w:rsidR="009D5824" w:rsidRDefault="009D5824" w:rsidP="009D5824">
      <w:pPr>
        <w:spacing w:after="60"/>
        <w:jc w:val="both"/>
        <w:rPr>
          <w:rFonts w:ascii="Arial" w:hAnsi="Arial" w:cs="Arial"/>
          <w:sz w:val="20"/>
        </w:rPr>
      </w:pPr>
    </w:p>
    <w:p w:rsidR="00DF31B0" w:rsidRPr="006D10C2" w:rsidRDefault="00DF31B0" w:rsidP="00DF31B0">
      <w:pPr>
        <w:jc w:val="both"/>
        <w:rPr>
          <w:rFonts w:ascii="Arial" w:hAnsi="Arial" w:cs="Arial"/>
          <w:sz w:val="20"/>
        </w:rPr>
      </w:pPr>
    </w:p>
    <w:p w:rsidR="00D43683" w:rsidRPr="00BC51B5" w:rsidRDefault="004B269D" w:rsidP="00D43683">
      <w:pPr>
        <w:jc w:val="both"/>
        <w:rPr>
          <w:rFonts w:ascii="Arial" w:hAnsi="Arial" w:cs="Arial"/>
          <w:b/>
          <w:sz w:val="20"/>
        </w:rPr>
      </w:pPr>
      <w:r w:rsidRPr="00BC51B5">
        <w:rPr>
          <w:rFonts w:ascii="Arial" w:hAnsi="Arial" w:cs="Arial"/>
          <w:b/>
          <w:sz w:val="20"/>
        </w:rPr>
        <w:t xml:space="preserve">Příloha č. </w:t>
      </w:r>
      <w:r w:rsidR="0006627E" w:rsidRPr="00BC51B5">
        <w:rPr>
          <w:rFonts w:ascii="Arial" w:hAnsi="Arial" w:cs="Arial"/>
          <w:b/>
          <w:sz w:val="20"/>
        </w:rPr>
        <w:t>1</w:t>
      </w:r>
      <w:r w:rsidRPr="00BC51B5">
        <w:rPr>
          <w:rFonts w:ascii="Arial" w:hAnsi="Arial" w:cs="Arial"/>
          <w:b/>
          <w:sz w:val="20"/>
        </w:rPr>
        <w:t xml:space="preserve">: </w:t>
      </w:r>
      <w:r w:rsidR="00B55304" w:rsidRPr="00BC51B5">
        <w:rPr>
          <w:rFonts w:ascii="Arial" w:hAnsi="Arial" w:cs="Arial"/>
          <w:b/>
          <w:sz w:val="20"/>
        </w:rPr>
        <w:t>Nabídkový rozpočet – oceněný výkaz výměr</w:t>
      </w:r>
    </w:p>
    <w:p w:rsidR="004B269D" w:rsidRDefault="004B269D" w:rsidP="00D43683">
      <w:pPr>
        <w:jc w:val="both"/>
        <w:rPr>
          <w:rFonts w:ascii="Arial" w:hAnsi="Arial" w:cs="Arial"/>
          <w:sz w:val="20"/>
        </w:rPr>
      </w:pPr>
    </w:p>
    <w:p w:rsidR="009D5824" w:rsidRPr="00D43683" w:rsidRDefault="009D5824" w:rsidP="00D43683">
      <w:pPr>
        <w:jc w:val="both"/>
        <w:rPr>
          <w:rFonts w:ascii="Arial" w:hAnsi="Arial" w:cs="Arial"/>
          <w:bCs/>
          <w:sz w:val="20"/>
        </w:rPr>
      </w:pPr>
    </w:p>
    <w:p w:rsidR="00917A65" w:rsidRDefault="00917A65" w:rsidP="00917A65">
      <w:pPr>
        <w:jc w:val="both"/>
        <w:rPr>
          <w:rFonts w:ascii="Arial" w:hAnsi="Arial" w:cs="Arial"/>
          <w:color w:val="FF0000"/>
          <w:sz w:val="20"/>
        </w:rPr>
      </w:pPr>
    </w:p>
    <w:p w:rsidR="00917A65" w:rsidRDefault="00917A65" w:rsidP="00DF31B0">
      <w:pPr>
        <w:jc w:val="both"/>
        <w:rPr>
          <w:rFonts w:ascii="Arial" w:hAnsi="Arial" w:cs="Arial"/>
          <w:sz w:val="20"/>
        </w:rPr>
      </w:pPr>
    </w:p>
    <w:p w:rsidR="00D43683" w:rsidRDefault="00D43683" w:rsidP="00DF31B0">
      <w:pPr>
        <w:jc w:val="both"/>
        <w:rPr>
          <w:rFonts w:ascii="Arial" w:hAnsi="Arial" w:cs="Arial"/>
          <w:sz w:val="20"/>
        </w:rPr>
      </w:pPr>
    </w:p>
    <w:p w:rsidR="00DF31B0" w:rsidRPr="006D10C2" w:rsidRDefault="00DF31B0" w:rsidP="00DF31B0">
      <w:pPr>
        <w:jc w:val="both"/>
        <w:rPr>
          <w:rFonts w:ascii="Arial" w:hAnsi="Arial" w:cs="Arial"/>
          <w:sz w:val="20"/>
        </w:rPr>
      </w:pPr>
      <w:r w:rsidRPr="006D10C2">
        <w:rPr>
          <w:rFonts w:ascii="Arial" w:hAnsi="Arial" w:cs="Arial"/>
          <w:sz w:val="20"/>
        </w:rPr>
        <w:t>V Třeboni, dne …………………………</w:t>
      </w:r>
    </w:p>
    <w:p w:rsidR="006826EF" w:rsidRPr="006D10C2" w:rsidRDefault="006826EF" w:rsidP="00DF31B0">
      <w:pPr>
        <w:jc w:val="both"/>
        <w:rPr>
          <w:rFonts w:ascii="Arial" w:hAnsi="Arial" w:cs="Arial"/>
          <w:sz w:val="20"/>
        </w:rPr>
      </w:pPr>
    </w:p>
    <w:p w:rsidR="006826EF" w:rsidRDefault="006826EF" w:rsidP="00DF31B0">
      <w:pPr>
        <w:jc w:val="both"/>
        <w:rPr>
          <w:rFonts w:ascii="Arial" w:hAnsi="Arial" w:cs="Arial"/>
          <w:sz w:val="20"/>
        </w:rPr>
      </w:pPr>
    </w:p>
    <w:p w:rsidR="007B5F44" w:rsidRDefault="007B5F44" w:rsidP="00DF31B0">
      <w:pPr>
        <w:jc w:val="both"/>
        <w:rPr>
          <w:rFonts w:ascii="Arial" w:hAnsi="Arial" w:cs="Arial"/>
          <w:sz w:val="20"/>
        </w:rPr>
      </w:pPr>
    </w:p>
    <w:p w:rsidR="00D43683" w:rsidRDefault="00D43683" w:rsidP="00DF31B0">
      <w:pPr>
        <w:jc w:val="both"/>
        <w:rPr>
          <w:rFonts w:ascii="Arial" w:hAnsi="Arial" w:cs="Arial"/>
          <w:sz w:val="20"/>
        </w:rPr>
      </w:pPr>
    </w:p>
    <w:p w:rsidR="009D2E2A" w:rsidRPr="006D10C2" w:rsidRDefault="009D2E2A" w:rsidP="00DF31B0">
      <w:pPr>
        <w:jc w:val="both"/>
        <w:rPr>
          <w:rFonts w:ascii="Arial" w:hAnsi="Arial" w:cs="Arial"/>
          <w:sz w:val="20"/>
        </w:rPr>
      </w:pPr>
    </w:p>
    <w:p w:rsidR="006826EF" w:rsidRPr="006D10C2" w:rsidRDefault="006826EF" w:rsidP="00DF31B0">
      <w:pPr>
        <w:jc w:val="both"/>
        <w:rPr>
          <w:rFonts w:ascii="Arial" w:hAnsi="Arial" w:cs="Arial"/>
          <w:sz w:val="20"/>
        </w:rPr>
      </w:pPr>
    </w:p>
    <w:p w:rsidR="00DF31B0" w:rsidRPr="006D10C2" w:rsidRDefault="00DF31B0" w:rsidP="00DF31B0">
      <w:pPr>
        <w:jc w:val="both"/>
        <w:rPr>
          <w:rFonts w:ascii="Arial" w:hAnsi="Arial" w:cs="Arial"/>
          <w:sz w:val="20"/>
        </w:rPr>
      </w:pPr>
    </w:p>
    <w:p w:rsidR="00DF31B0" w:rsidRPr="006D10C2" w:rsidRDefault="00E051E2" w:rsidP="00B55304">
      <w:pPr>
        <w:tabs>
          <w:tab w:val="center" w:pos="1418"/>
          <w:tab w:val="center" w:pos="7088"/>
        </w:tabs>
        <w:jc w:val="both"/>
        <w:rPr>
          <w:rFonts w:ascii="Arial" w:hAnsi="Arial" w:cs="Arial"/>
          <w:sz w:val="20"/>
        </w:rPr>
      </w:pPr>
      <w:r w:rsidRPr="006D10C2">
        <w:rPr>
          <w:rFonts w:ascii="Arial" w:hAnsi="Arial" w:cs="Arial"/>
          <w:sz w:val="20"/>
        </w:rPr>
        <w:t>…</w:t>
      </w:r>
      <w:r w:rsidR="00DF31B0" w:rsidRPr="006D10C2">
        <w:rPr>
          <w:rFonts w:ascii="Arial" w:hAnsi="Arial" w:cs="Arial"/>
          <w:sz w:val="20"/>
        </w:rPr>
        <w:t>……………………….</w:t>
      </w:r>
      <w:r w:rsidR="009D2E2A">
        <w:rPr>
          <w:rFonts w:ascii="Arial" w:hAnsi="Arial" w:cs="Arial"/>
          <w:sz w:val="20"/>
        </w:rPr>
        <w:t>……</w:t>
      </w:r>
      <w:r w:rsidRPr="006D10C2">
        <w:rPr>
          <w:rFonts w:ascii="Arial" w:hAnsi="Arial" w:cs="Arial"/>
          <w:sz w:val="20"/>
        </w:rPr>
        <w:tab/>
      </w:r>
      <w:r w:rsidR="00DF31B0" w:rsidRPr="006D10C2">
        <w:rPr>
          <w:rFonts w:ascii="Arial" w:hAnsi="Arial" w:cs="Arial"/>
          <w:sz w:val="20"/>
        </w:rPr>
        <w:t>……………………………</w:t>
      </w:r>
      <w:r w:rsidR="009D2E2A">
        <w:rPr>
          <w:rFonts w:ascii="Arial" w:hAnsi="Arial" w:cs="Arial"/>
          <w:sz w:val="20"/>
        </w:rPr>
        <w:t>…..</w:t>
      </w:r>
    </w:p>
    <w:p w:rsidR="009D2E2A" w:rsidRDefault="00DF31B0" w:rsidP="00B55304">
      <w:pPr>
        <w:tabs>
          <w:tab w:val="center" w:pos="1418"/>
          <w:tab w:val="center" w:pos="7088"/>
        </w:tabs>
        <w:jc w:val="both"/>
        <w:rPr>
          <w:rFonts w:ascii="Arial" w:hAnsi="Arial" w:cs="Arial"/>
          <w:sz w:val="20"/>
        </w:rPr>
      </w:pPr>
      <w:r w:rsidRPr="006D10C2">
        <w:rPr>
          <w:rFonts w:ascii="Arial" w:hAnsi="Arial" w:cs="Arial"/>
          <w:sz w:val="20"/>
        </w:rPr>
        <w:t xml:space="preserve">        za objednatele</w:t>
      </w:r>
      <w:r w:rsidR="009D2E2A">
        <w:rPr>
          <w:rFonts w:ascii="Arial" w:hAnsi="Arial" w:cs="Arial"/>
          <w:sz w:val="20"/>
        </w:rPr>
        <w:tab/>
      </w:r>
      <w:r w:rsidR="009D2E2A" w:rsidRPr="006D10C2">
        <w:rPr>
          <w:rFonts w:ascii="Arial" w:hAnsi="Arial" w:cs="Arial"/>
          <w:sz w:val="20"/>
        </w:rPr>
        <w:t>za zhotovitele</w:t>
      </w:r>
    </w:p>
    <w:p w:rsidR="009D2E2A" w:rsidRDefault="009D2E2A" w:rsidP="00B55304">
      <w:pPr>
        <w:tabs>
          <w:tab w:val="center" w:pos="1418"/>
          <w:tab w:val="center" w:pos="7088"/>
        </w:tabs>
        <w:spacing w:before="60"/>
        <w:jc w:val="both"/>
        <w:rPr>
          <w:rFonts w:ascii="Arial" w:hAnsi="Arial" w:cs="Arial"/>
          <w:sz w:val="20"/>
        </w:rPr>
      </w:pPr>
      <w:r>
        <w:rPr>
          <w:rFonts w:ascii="Arial" w:hAnsi="Arial" w:cs="Arial"/>
          <w:sz w:val="20"/>
        </w:rPr>
        <w:t xml:space="preserve">  Mgr. Terezie </w:t>
      </w:r>
      <w:proofErr w:type="spellStart"/>
      <w:r>
        <w:rPr>
          <w:rFonts w:ascii="Arial" w:hAnsi="Arial" w:cs="Arial"/>
          <w:sz w:val="20"/>
        </w:rPr>
        <w:t>Jenisová</w:t>
      </w:r>
      <w:proofErr w:type="spellEnd"/>
      <w:r w:rsidR="003131F8">
        <w:rPr>
          <w:rFonts w:ascii="Arial" w:hAnsi="Arial" w:cs="Arial"/>
          <w:sz w:val="20"/>
        </w:rPr>
        <w:tab/>
      </w:r>
      <w:r w:rsidR="00B55304" w:rsidRPr="00B55304">
        <w:rPr>
          <w:rFonts w:ascii="Arial" w:hAnsi="Arial" w:cs="Arial"/>
          <w:sz w:val="20"/>
          <w:highlight w:val="yellow"/>
        </w:rPr>
        <w:t>................................</w:t>
      </w:r>
    </w:p>
    <w:p w:rsidR="00D43683" w:rsidRPr="0083053C" w:rsidRDefault="009D2E2A" w:rsidP="00B55304">
      <w:pPr>
        <w:tabs>
          <w:tab w:val="center" w:pos="1418"/>
          <w:tab w:val="center" w:pos="7088"/>
        </w:tabs>
        <w:jc w:val="both"/>
        <w:rPr>
          <w:rFonts w:ascii="Arial" w:hAnsi="Arial" w:cs="Arial"/>
          <w:sz w:val="20"/>
        </w:rPr>
      </w:pPr>
      <w:r>
        <w:rPr>
          <w:rFonts w:ascii="Arial" w:hAnsi="Arial" w:cs="Arial"/>
          <w:sz w:val="20"/>
        </w:rPr>
        <w:t xml:space="preserve">       starostka města</w:t>
      </w:r>
      <w:r w:rsidR="00DF31B0" w:rsidRPr="006D10C2">
        <w:rPr>
          <w:rFonts w:ascii="Arial" w:hAnsi="Arial" w:cs="Arial"/>
          <w:sz w:val="20"/>
        </w:rPr>
        <w:tab/>
      </w:r>
      <w:bookmarkStart w:id="0" w:name="_GoBack"/>
      <w:bookmarkEnd w:id="0"/>
    </w:p>
    <w:sectPr w:rsidR="00D43683" w:rsidRPr="0083053C" w:rsidSect="00D43683">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337" w:rsidRDefault="000B1337" w:rsidP="000B1337">
      <w:r>
        <w:separator/>
      </w:r>
    </w:p>
  </w:endnote>
  <w:endnote w:type="continuationSeparator" w:id="0">
    <w:p w:rsidR="000B1337" w:rsidRDefault="000B1337" w:rsidP="000B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337" w:rsidRDefault="000B1337" w:rsidP="000B1337">
      <w:r>
        <w:separator/>
      </w:r>
    </w:p>
  </w:footnote>
  <w:footnote w:type="continuationSeparator" w:id="0">
    <w:p w:rsidR="000B1337" w:rsidRDefault="000B1337" w:rsidP="000B1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550A"/>
    <w:multiLevelType w:val="singleLevel"/>
    <w:tmpl w:val="CA1652BE"/>
    <w:lvl w:ilvl="0">
      <w:start w:val="1"/>
      <w:numFmt w:val="decimal"/>
      <w:lvlText w:val="%1."/>
      <w:lvlJc w:val="left"/>
      <w:pPr>
        <w:tabs>
          <w:tab w:val="num" w:pos="360"/>
        </w:tabs>
        <w:ind w:left="360" w:hanging="360"/>
      </w:pPr>
      <w:rPr>
        <w:rFonts w:cs="Times New Roman"/>
        <w:b w:val="0"/>
      </w:rPr>
    </w:lvl>
  </w:abstractNum>
  <w:abstractNum w:abstractNumId="1">
    <w:nsid w:val="065C3271"/>
    <w:multiLevelType w:val="hybridMultilevel"/>
    <w:tmpl w:val="A7B416BE"/>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7631F8C"/>
    <w:multiLevelType w:val="hybridMultilevel"/>
    <w:tmpl w:val="10C847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3C4511"/>
    <w:multiLevelType w:val="hybridMultilevel"/>
    <w:tmpl w:val="C2BEA2FE"/>
    <w:lvl w:ilvl="0" w:tplc="8E84DDA2">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31707FD"/>
    <w:multiLevelType w:val="multilevel"/>
    <w:tmpl w:val="8AA692B6"/>
    <w:lvl w:ilvl="0">
      <w:start w:val="10"/>
      <w:numFmt w:val="decimal"/>
      <w:lvlText w:val="%1"/>
      <w:lvlJc w:val="left"/>
      <w:pPr>
        <w:ind w:left="375" w:hanging="375"/>
      </w:pPr>
      <w:rPr>
        <w:rFonts w:cs="Times New Roman" w:hint="default"/>
      </w:rPr>
    </w:lvl>
    <w:lvl w:ilvl="1">
      <w:start w:val="1"/>
      <w:numFmt w:val="decimal"/>
      <w:lvlText w:val="%2."/>
      <w:lvlJc w:val="left"/>
      <w:pPr>
        <w:ind w:left="1095" w:hanging="375"/>
      </w:pPr>
      <w:rPr>
        <w:rFonts w:ascii="Arial" w:eastAsia="Times New Roman" w:hAnsi="Arial" w:cs="Arial"/>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
    <w:nsid w:val="186515EF"/>
    <w:multiLevelType w:val="hybridMultilevel"/>
    <w:tmpl w:val="A5540B84"/>
    <w:lvl w:ilvl="0" w:tplc="6CA8D400">
      <w:start w:val="1"/>
      <w:numFmt w:val="decimal"/>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7">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8">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CC8072F"/>
    <w:multiLevelType w:val="multilevel"/>
    <w:tmpl w:val="97B22C86"/>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4063621A"/>
    <w:multiLevelType w:val="hybridMultilevel"/>
    <w:tmpl w:val="1AD6CE14"/>
    <w:lvl w:ilvl="0" w:tplc="953ED60C">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nsid w:val="48664347"/>
    <w:multiLevelType w:val="hybridMultilevel"/>
    <w:tmpl w:val="CA247CD4"/>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CE24DB"/>
    <w:multiLevelType w:val="hybridMultilevel"/>
    <w:tmpl w:val="D2A4630C"/>
    <w:lvl w:ilvl="0" w:tplc="17E65892">
      <w:start w:val="1"/>
      <w:numFmt w:val="decimal"/>
      <w:lvlText w:val="%1."/>
      <w:lvlJc w:val="left"/>
      <w:pPr>
        <w:tabs>
          <w:tab w:val="num" w:pos="448"/>
        </w:tabs>
        <w:ind w:left="448" w:hanging="448"/>
      </w:pPr>
      <w:rPr>
        <w:rFonts w:cs="Times New Roman" w:hint="default"/>
        <w:b w:val="0"/>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nsid w:val="511F53E3"/>
    <w:multiLevelType w:val="hybridMultilevel"/>
    <w:tmpl w:val="C54ECF22"/>
    <w:lvl w:ilvl="0" w:tplc="0405000F">
      <w:start w:val="1"/>
      <w:numFmt w:val="decimal"/>
      <w:lvlText w:val="%1."/>
      <w:lvlJc w:val="left"/>
      <w:pPr>
        <w:tabs>
          <w:tab w:val="num" w:pos="540"/>
        </w:tabs>
        <w:ind w:left="54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47671F2"/>
    <w:multiLevelType w:val="hybridMultilevel"/>
    <w:tmpl w:val="501EE64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2C7D6A"/>
    <w:multiLevelType w:val="hybridMultilevel"/>
    <w:tmpl w:val="01D6AEFE"/>
    <w:lvl w:ilvl="0" w:tplc="C708099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DAC48AB"/>
    <w:multiLevelType w:val="hybridMultilevel"/>
    <w:tmpl w:val="37E4B0BE"/>
    <w:lvl w:ilvl="0" w:tplc="61403302">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36576E"/>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646E234E"/>
    <w:multiLevelType w:val="hybridMultilevel"/>
    <w:tmpl w:val="EBE40C14"/>
    <w:lvl w:ilvl="0" w:tplc="90AEFA9C">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A6329A5"/>
    <w:multiLevelType w:val="hybridMultilevel"/>
    <w:tmpl w:val="4F2A5F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C3F3F42"/>
    <w:multiLevelType w:val="hybridMultilevel"/>
    <w:tmpl w:val="0B563250"/>
    <w:lvl w:ilvl="0" w:tplc="FEC6A2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num>
  <w:num w:numId="2">
    <w:abstractNumId w:val="4"/>
  </w:num>
  <w:num w:numId="3">
    <w:abstractNumId w:val="19"/>
  </w:num>
  <w:num w:numId="4">
    <w:abstractNumId w:val="11"/>
  </w:num>
  <w:num w:numId="5">
    <w:abstractNumId w:val="13"/>
  </w:num>
  <w:num w:numId="6">
    <w:abstractNumId w:val="18"/>
  </w:num>
  <w:num w:numId="7">
    <w:abstractNumId w:val="8"/>
  </w:num>
  <w:num w:numId="8">
    <w:abstractNumId w:val="6"/>
  </w:num>
  <w:num w:numId="9">
    <w:abstractNumId w:val="20"/>
  </w:num>
  <w:num w:numId="10">
    <w:abstractNumId w:val="10"/>
  </w:num>
  <w:num w:numId="11">
    <w:abstractNumId w:val="15"/>
  </w:num>
  <w:num w:numId="12">
    <w:abstractNumId w:val="21"/>
  </w:num>
  <w:num w:numId="13">
    <w:abstractNumId w:val="1"/>
  </w:num>
  <w:num w:numId="14">
    <w:abstractNumId w:val="14"/>
  </w:num>
  <w:num w:numId="15">
    <w:abstractNumId w:val="3"/>
  </w:num>
  <w:num w:numId="16">
    <w:abstractNumId w:val="16"/>
  </w:num>
  <w:num w:numId="17">
    <w:abstractNumId w:val="9"/>
  </w:num>
  <w:num w:numId="18">
    <w:abstractNumId w:val="2"/>
  </w:num>
  <w:num w:numId="19">
    <w:abstractNumId w:val="12"/>
  </w:num>
  <w:num w:numId="20">
    <w:abstractNumId w:val="7"/>
  </w:num>
  <w:num w:numId="21">
    <w:abstractNumId w:val="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1B0"/>
    <w:rsid w:val="000034F1"/>
    <w:rsid w:val="00004AC1"/>
    <w:rsid w:val="000216CD"/>
    <w:rsid w:val="0006627E"/>
    <w:rsid w:val="00071E38"/>
    <w:rsid w:val="000779FB"/>
    <w:rsid w:val="000B1337"/>
    <w:rsid w:val="000D0EC2"/>
    <w:rsid w:val="000F3D03"/>
    <w:rsid w:val="001070DA"/>
    <w:rsid w:val="00124871"/>
    <w:rsid w:val="00146789"/>
    <w:rsid w:val="00184AE5"/>
    <w:rsid w:val="00223787"/>
    <w:rsid w:val="00225585"/>
    <w:rsid w:val="00256D2F"/>
    <w:rsid w:val="0028399D"/>
    <w:rsid w:val="002A0499"/>
    <w:rsid w:val="00301031"/>
    <w:rsid w:val="003052F5"/>
    <w:rsid w:val="003131F8"/>
    <w:rsid w:val="003A390A"/>
    <w:rsid w:val="003A7A97"/>
    <w:rsid w:val="003B6DFB"/>
    <w:rsid w:val="00430308"/>
    <w:rsid w:val="00434B56"/>
    <w:rsid w:val="004357DF"/>
    <w:rsid w:val="004369AA"/>
    <w:rsid w:val="00450410"/>
    <w:rsid w:val="00456F07"/>
    <w:rsid w:val="004857FE"/>
    <w:rsid w:val="004B269D"/>
    <w:rsid w:val="004C12BC"/>
    <w:rsid w:val="004C2173"/>
    <w:rsid w:val="004C551A"/>
    <w:rsid w:val="005017E2"/>
    <w:rsid w:val="00513534"/>
    <w:rsid w:val="0055374E"/>
    <w:rsid w:val="00565A6C"/>
    <w:rsid w:val="005847F8"/>
    <w:rsid w:val="005C21D1"/>
    <w:rsid w:val="005D6F82"/>
    <w:rsid w:val="005E3E67"/>
    <w:rsid w:val="00601D81"/>
    <w:rsid w:val="00616D24"/>
    <w:rsid w:val="00661DE5"/>
    <w:rsid w:val="006826EF"/>
    <w:rsid w:val="00685881"/>
    <w:rsid w:val="00685C92"/>
    <w:rsid w:val="006A6391"/>
    <w:rsid w:val="006C33BE"/>
    <w:rsid w:val="006D10C2"/>
    <w:rsid w:val="006D1C53"/>
    <w:rsid w:val="0070221C"/>
    <w:rsid w:val="007276F1"/>
    <w:rsid w:val="00734FD4"/>
    <w:rsid w:val="0076707E"/>
    <w:rsid w:val="0077272F"/>
    <w:rsid w:val="007B5F44"/>
    <w:rsid w:val="007E14BF"/>
    <w:rsid w:val="007F673E"/>
    <w:rsid w:val="00805BD7"/>
    <w:rsid w:val="008100F1"/>
    <w:rsid w:val="00812569"/>
    <w:rsid w:val="0083053C"/>
    <w:rsid w:val="008845D4"/>
    <w:rsid w:val="008C4A9C"/>
    <w:rsid w:val="00917A65"/>
    <w:rsid w:val="00924B9A"/>
    <w:rsid w:val="00966ADB"/>
    <w:rsid w:val="00986120"/>
    <w:rsid w:val="00990C25"/>
    <w:rsid w:val="009B6467"/>
    <w:rsid w:val="009D2E2A"/>
    <w:rsid w:val="009D50AC"/>
    <w:rsid w:val="009D5824"/>
    <w:rsid w:val="009E3DB1"/>
    <w:rsid w:val="00A30C08"/>
    <w:rsid w:val="00A3363D"/>
    <w:rsid w:val="00A617D6"/>
    <w:rsid w:val="00A92A7B"/>
    <w:rsid w:val="00AA2A46"/>
    <w:rsid w:val="00AE3B2B"/>
    <w:rsid w:val="00B13CCB"/>
    <w:rsid w:val="00B327CB"/>
    <w:rsid w:val="00B55304"/>
    <w:rsid w:val="00B569AF"/>
    <w:rsid w:val="00B8309A"/>
    <w:rsid w:val="00BA1B08"/>
    <w:rsid w:val="00BA6EB6"/>
    <w:rsid w:val="00BC51B5"/>
    <w:rsid w:val="00C016D2"/>
    <w:rsid w:val="00C36C9E"/>
    <w:rsid w:val="00C37F66"/>
    <w:rsid w:val="00C76F7A"/>
    <w:rsid w:val="00C77014"/>
    <w:rsid w:val="00C80E56"/>
    <w:rsid w:val="00C90B9D"/>
    <w:rsid w:val="00CC3154"/>
    <w:rsid w:val="00CE52E1"/>
    <w:rsid w:val="00D0040B"/>
    <w:rsid w:val="00D06F1E"/>
    <w:rsid w:val="00D13B43"/>
    <w:rsid w:val="00D240A2"/>
    <w:rsid w:val="00D43683"/>
    <w:rsid w:val="00D72F4B"/>
    <w:rsid w:val="00DC125F"/>
    <w:rsid w:val="00DD729F"/>
    <w:rsid w:val="00DF31B0"/>
    <w:rsid w:val="00E03A69"/>
    <w:rsid w:val="00E051E2"/>
    <w:rsid w:val="00E5414F"/>
    <w:rsid w:val="00E84158"/>
    <w:rsid w:val="00EC35FC"/>
    <w:rsid w:val="00ED350A"/>
    <w:rsid w:val="00F11A0E"/>
    <w:rsid w:val="00F16102"/>
    <w:rsid w:val="00F86CF6"/>
    <w:rsid w:val="00FA4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917A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character" w:customStyle="1" w:styleId="Nadpis1Char">
    <w:name w:val="Nadpis 1 Char"/>
    <w:basedOn w:val="Standardnpsmoodstavce"/>
    <w:link w:val="Nadpis1"/>
    <w:uiPriority w:val="9"/>
    <w:rsid w:val="00917A65"/>
    <w:rPr>
      <w:rFonts w:asciiTheme="majorHAnsi" w:eastAsiaTheme="majorEastAsia" w:hAnsiTheme="majorHAnsi" w:cstheme="majorBidi"/>
      <w:b/>
      <w:bCs/>
      <w:color w:val="365F91" w:themeColor="accent1" w:themeShade="BF"/>
      <w:sz w:val="28"/>
      <w:szCs w:val="28"/>
      <w:lang w:eastAsia="cs-CZ"/>
    </w:rPr>
  </w:style>
  <w:style w:type="paragraph" w:styleId="Zkladntext">
    <w:name w:val="Body Text"/>
    <w:basedOn w:val="Normln"/>
    <w:link w:val="ZkladntextChar"/>
    <w:rsid w:val="003A7A97"/>
    <w:pPr>
      <w:spacing w:after="120"/>
    </w:pPr>
    <w:rPr>
      <w:rFonts w:ascii="Times New Roman" w:hAnsi="Times New Roman"/>
      <w:sz w:val="24"/>
      <w:szCs w:val="24"/>
    </w:rPr>
  </w:style>
  <w:style w:type="character" w:customStyle="1" w:styleId="ZkladntextChar">
    <w:name w:val="Základní text Char"/>
    <w:basedOn w:val="Standardnpsmoodstavce"/>
    <w:link w:val="Zkladntext"/>
    <w:rsid w:val="003A7A97"/>
    <w:rPr>
      <w:rFonts w:ascii="Times New Roman" w:eastAsia="Times New Roman" w:hAnsi="Times New Roman" w:cs="Times New Roman"/>
      <w:sz w:val="24"/>
      <w:szCs w:val="24"/>
      <w:lang w:eastAsia="cs-CZ"/>
    </w:rPr>
  </w:style>
  <w:style w:type="paragraph" w:customStyle="1" w:styleId="Odstavecseseznamem1">
    <w:name w:val="Odstavec se seznamem1"/>
    <w:basedOn w:val="Normln"/>
    <w:rsid w:val="0028399D"/>
    <w:pPr>
      <w:ind w:left="708"/>
    </w:pPr>
    <w:rPr>
      <w:rFonts w:ascii="Times New Roman" w:hAnsi="Times New Roman"/>
      <w:sz w:val="20"/>
    </w:rPr>
  </w:style>
  <w:style w:type="character" w:customStyle="1" w:styleId="platne1">
    <w:name w:val="platne1"/>
    <w:rsid w:val="0028399D"/>
    <w:rPr>
      <w:rFonts w:cs="Times New Roman"/>
    </w:rPr>
  </w:style>
  <w:style w:type="paragraph" w:customStyle="1" w:styleId="Bezmezer1">
    <w:name w:val="Bez mezer1"/>
    <w:link w:val="NoSpacingChar"/>
    <w:rsid w:val="009D5824"/>
    <w:pPr>
      <w:spacing w:after="0" w:line="240" w:lineRule="auto"/>
    </w:pPr>
    <w:rPr>
      <w:rFonts w:ascii="Calibri" w:eastAsia="Times New Roman" w:hAnsi="Calibri" w:cs="Times New Roman"/>
    </w:rPr>
  </w:style>
  <w:style w:type="character" w:customStyle="1" w:styleId="NoSpacingChar">
    <w:name w:val="No Spacing Char"/>
    <w:link w:val="Bezmezer1"/>
    <w:locked/>
    <w:rsid w:val="009D5824"/>
    <w:rPr>
      <w:rFonts w:ascii="Calibri" w:eastAsia="Times New Roman" w:hAnsi="Calibri" w:cs="Times New Roman"/>
    </w:rPr>
  </w:style>
  <w:style w:type="paragraph" w:styleId="Zkladntextodsazen2">
    <w:name w:val="Body Text Indent 2"/>
    <w:basedOn w:val="Normln"/>
    <w:link w:val="Zkladntextodsazen2Char"/>
    <w:rsid w:val="009D5824"/>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rsid w:val="009D5824"/>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7727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917A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character" w:customStyle="1" w:styleId="Nadpis1Char">
    <w:name w:val="Nadpis 1 Char"/>
    <w:basedOn w:val="Standardnpsmoodstavce"/>
    <w:link w:val="Nadpis1"/>
    <w:uiPriority w:val="9"/>
    <w:rsid w:val="00917A65"/>
    <w:rPr>
      <w:rFonts w:asciiTheme="majorHAnsi" w:eastAsiaTheme="majorEastAsia" w:hAnsiTheme="majorHAnsi" w:cstheme="majorBidi"/>
      <w:b/>
      <w:bCs/>
      <w:color w:val="365F91" w:themeColor="accent1" w:themeShade="BF"/>
      <w:sz w:val="28"/>
      <w:szCs w:val="28"/>
      <w:lang w:eastAsia="cs-CZ"/>
    </w:rPr>
  </w:style>
  <w:style w:type="paragraph" w:styleId="Zkladntext">
    <w:name w:val="Body Text"/>
    <w:basedOn w:val="Normln"/>
    <w:link w:val="ZkladntextChar"/>
    <w:rsid w:val="003A7A97"/>
    <w:pPr>
      <w:spacing w:after="120"/>
    </w:pPr>
    <w:rPr>
      <w:rFonts w:ascii="Times New Roman" w:hAnsi="Times New Roman"/>
      <w:sz w:val="24"/>
      <w:szCs w:val="24"/>
    </w:rPr>
  </w:style>
  <w:style w:type="character" w:customStyle="1" w:styleId="ZkladntextChar">
    <w:name w:val="Základní text Char"/>
    <w:basedOn w:val="Standardnpsmoodstavce"/>
    <w:link w:val="Zkladntext"/>
    <w:rsid w:val="003A7A97"/>
    <w:rPr>
      <w:rFonts w:ascii="Times New Roman" w:eastAsia="Times New Roman" w:hAnsi="Times New Roman" w:cs="Times New Roman"/>
      <w:sz w:val="24"/>
      <w:szCs w:val="24"/>
      <w:lang w:eastAsia="cs-CZ"/>
    </w:rPr>
  </w:style>
  <w:style w:type="paragraph" w:customStyle="1" w:styleId="Odstavecseseznamem1">
    <w:name w:val="Odstavec se seznamem1"/>
    <w:basedOn w:val="Normln"/>
    <w:rsid w:val="0028399D"/>
    <w:pPr>
      <w:ind w:left="708"/>
    </w:pPr>
    <w:rPr>
      <w:rFonts w:ascii="Times New Roman" w:hAnsi="Times New Roman"/>
      <w:sz w:val="20"/>
    </w:rPr>
  </w:style>
  <w:style w:type="character" w:customStyle="1" w:styleId="platne1">
    <w:name w:val="platne1"/>
    <w:rsid w:val="0028399D"/>
    <w:rPr>
      <w:rFonts w:cs="Times New Roman"/>
    </w:rPr>
  </w:style>
  <w:style w:type="paragraph" w:customStyle="1" w:styleId="Bezmezer1">
    <w:name w:val="Bez mezer1"/>
    <w:link w:val="NoSpacingChar"/>
    <w:rsid w:val="009D5824"/>
    <w:pPr>
      <w:spacing w:after="0" w:line="240" w:lineRule="auto"/>
    </w:pPr>
    <w:rPr>
      <w:rFonts w:ascii="Calibri" w:eastAsia="Times New Roman" w:hAnsi="Calibri" w:cs="Times New Roman"/>
    </w:rPr>
  </w:style>
  <w:style w:type="character" w:customStyle="1" w:styleId="NoSpacingChar">
    <w:name w:val="No Spacing Char"/>
    <w:link w:val="Bezmezer1"/>
    <w:locked/>
    <w:rsid w:val="009D5824"/>
    <w:rPr>
      <w:rFonts w:ascii="Calibri" w:eastAsia="Times New Roman" w:hAnsi="Calibri" w:cs="Times New Roman"/>
    </w:rPr>
  </w:style>
  <w:style w:type="paragraph" w:styleId="Zkladntextodsazen2">
    <w:name w:val="Body Text Indent 2"/>
    <w:basedOn w:val="Normln"/>
    <w:link w:val="Zkladntextodsazen2Char"/>
    <w:rsid w:val="009D5824"/>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rsid w:val="009D5824"/>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7727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2608</Words>
  <Characters>15393</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17966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Jůzová</dc:creator>
  <cp:lastModifiedBy>Petra Kloubcova</cp:lastModifiedBy>
  <cp:revision>9</cp:revision>
  <cp:lastPrinted>2017-04-25T14:39:00Z</cp:lastPrinted>
  <dcterms:created xsi:type="dcterms:W3CDTF">2017-05-17T08:50:00Z</dcterms:created>
  <dcterms:modified xsi:type="dcterms:W3CDTF">2017-05-18T13:39:00Z</dcterms:modified>
</cp:coreProperties>
</file>